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9C9" w:rsidRPr="008F2596" w:rsidRDefault="00F47876" w:rsidP="00B22E6F">
      <w:pPr>
        <w:spacing w:after="0" w:line="240" w:lineRule="auto"/>
        <w:jc w:val="center"/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</w:pPr>
      <w:r w:rsidRPr="008F2596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 xml:space="preserve">REZULTATI POSLOVANJA PODUZETNIKA </w:t>
      </w:r>
      <w:r w:rsidR="00FA54CA" w:rsidRPr="008F2596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U D</w:t>
      </w:r>
      <w:r w:rsidR="00835802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JELATNOSTI TEKSTILNE INDUSTRIJE</w:t>
      </w:r>
    </w:p>
    <w:p w:rsidR="009866FC" w:rsidRPr="008F2596" w:rsidRDefault="006D736B" w:rsidP="00014340">
      <w:pPr>
        <w:spacing w:after="0" w:line="240" w:lineRule="auto"/>
        <w:jc w:val="center"/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</w:pPr>
      <w:r w:rsidRPr="008F2596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– PRESJEK 200</w:t>
      </w:r>
      <w:r w:rsidR="004D4B37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3</w:t>
      </w:r>
      <w:r w:rsidR="007B2024" w:rsidRPr="008F2596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.-20</w:t>
      </w:r>
      <w:r w:rsidR="004D4B37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10</w:t>
      </w:r>
      <w:r w:rsidR="00FA54CA" w:rsidRPr="008F2596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.-201</w:t>
      </w:r>
      <w:r w:rsidR="00201B78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7</w:t>
      </w:r>
      <w:r w:rsidR="00FA54CA" w:rsidRPr="008F2596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. GODINA</w:t>
      </w:r>
    </w:p>
    <w:p w:rsidR="00DD0623" w:rsidRPr="000C5C23" w:rsidRDefault="00933065" w:rsidP="00514760">
      <w:pPr>
        <w:pStyle w:val="StandardWeb"/>
        <w:spacing w:before="120" w:beforeAutospacing="0" w:after="0" w:afterAutospacing="0" w:line="274" w:lineRule="auto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10674C">
        <w:rPr>
          <w:rFonts w:ascii="Arial" w:hAnsi="Arial" w:cs="Arial"/>
          <w:color w:val="17365D" w:themeColor="text2" w:themeShade="BF"/>
          <w:sz w:val="20"/>
          <w:szCs w:val="20"/>
        </w:rPr>
        <w:t>U promatranom razdoblju</w:t>
      </w:r>
      <w:r w:rsidR="00281A6B" w:rsidRPr="0010674C">
        <w:rPr>
          <w:rFonts w:ascii="Arial" w:hAnsi="Arial" w:cs="Arial"/>
          <w:color w:val="17365D" w:themeColor="text2" w:themeShade="BF"/>
          <w:sz w:val="20"/>
          <w:szCs w:val="20"/>
        </w:rPr>
        <w:t xml:space="preserve"> broj </w:t>
      </w:r>
      <w:r w:rsidR="00A51E42">
        <w:rPr>
          <w:rFonts w:ascii="Arial" w:hAnsi="Arial" w:cs="Arial"/>
          <w:color w:val="17365D" w:themeColor="text2" w:themeShade="BF"/>
          <w:sz w:val="20"/>
          <w:szCs w:val="20"/>
        </w:rPr>
        <w:t xml:space="preserve">zaposlenih kod </w:t>
      </w:r>
      <w:r w:rsidR="00281A6B" w:rsidRPr="0010674C">
        <w:rPr>
          <w:rFonts w:ascii="Arial" w:hAnsi="Arial" w:cs="Arial"/>
          <w:color w:val="17365D" w:themeColor="text2" w:themeShade="BF"/>
          <w:sz w:val="20"/>
          <w:szCs w:val="20"/>
        </w:rPr>
        <w:t>poduzetnika u djelatnosti proizvod</w:t>
      </w:r>
      <w:r w:rsidR="00690696" w:rsidRPr="0010674C">
        <w:rPr>
          <w:rFonts w:ascii="Arial" w:hAnsi="Arial" w:cs="Arial"/>
          <w:color w:val="17365D" w:themeColor="text2" w:themeShade="BF"/>
          <w:sz w:val="20"/>
          <w:szCs w:val="20"/>
        </w:rPr>
        <w:t>nje tekstila bio je najveći 20</w:t>
      </w:r>
      <w:r w:rsidR="00A51E42">
        <w:rPr>
          <w:rFonts w:ascii="Arial" w:hAnsi="Arial" w:cs="Arial"/>
          <w:color w:val="17365D" w:themeColor="text2" w:themeShade="BF"/>
          <w:sz w:val="20"/>
          <w:szCs w:val="20"/>
        </w:rPr>
        <w:t>03</w:t>
      </w:r>
      <w:r w:rsidR="00281A6B" w:rsidRPr="0010674C">
        <w:rPr>
          <w:rFonts w:ascii="Arial" w:hAnsi="Arial" w:cs="Arial"/>
          <w:color w:val="17365D" w:themeColor="text2" w:themeShade="BF"/>
          <w:sz w:val="20"/>
          <w:szCs w:val="20"/>
        </w:rPr>
        <w:t xml:space="preserve">. godine, kada je </w:t>
      </w:r>
      <w:r w:rsidR="00A51E42">
        <w:rPr>
          <w:rFonts w:ascii="Arial" w:hAnsi="Arial" w:cs="Arial"/>
          <w:color w:val="17365D" w:themeColor="text2" w:themeShade="BF"/>
          <w:sz w:val="20"/>
          <w:szCs w:val="20"/>
        </w:rPr>
        <w:t xml:space="preserve">bilo 8105 zaposlenih, a u 2017. godini </w:t>
      </w:r>
      <w:r w:rsidR="002F233D">
        <w:rPr>
          <w:rFonts w:ascii="Arial" w:hAnsi="Arial" w:cs="Arial"/>
          <w:color w:val="17365D" w:themeColor="text2" w:themeShade="BF"/>
          <w:sz w:val="20"/>
          <w:szCs w:val="20"/>
        </w:rPr>
        <w:t>bilo je 3</w:t>
      </w:r>
      <w:r w:rsidR="00A51F56">
        <w:rPr>
          <w:rFonts w:ascii="Arial" w:hAnsi="Arial" w:cs="Arial"/>
          <w:color w:val="17365D" w:themeColor="text2" w:themeShade="BF"/>
          <w:sz w:val="20"/>
          <w:szCs w:val="20"/>
        </w:rPr>
        <w:t>640</w:t>
      </w:r>
      <w:r w:rsidR="002F233D">
        <w:rPr>
          <w:rFonts w:ascii="Arial" w:hAnsi="Arial" w:cs="Arial"/>
          <w:color w:val="17365D" w:themeColor="text2" w:themeShade="BF"/>
          <w:sz w:val="20"/>
          <w:szCs w:val="20"/>
        </w:rPr>
        <w:t xml:space="preserve"> zaposlenih, što je </w:t>
      </w:r>
      <w:r w:rsidR="002F233D" w:rsidRPr="002F233D">
        <w:rPr>
          <w:rFonts w:ascii="Arial" w:hAnsi="Arial" w:cs="Arial"/>
          <w:color w:val="17365D" w:themeColor="text2" w:themeShade="BF"/>
          <w:sz w:val="20"/>
          <w:szCs w:val="20"/>
        </w:rPr>
        <w:t>4</w:t>
      </w:r>
      <w:r w:rsidR="00A51F56">
        <w:rPr>
          <w:rFonts w:ascii="Arial" w:hAnsi="Arial" w:cs="Arial"/>
          <w:color w:val="17365D" w:themeColor="text2" w:themeShade="BF"/>
          <w:sz w:val="20"/>
          <w:szCs w:val="20"/>
        </w:rPr>
        <w:t>465</w:t>
      </w:r>
      <w:r w:rsidR="002F233D" w:rsidRPr="002F233D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A51E42">
        <w:rPr>
          <w:rFonts w:ascii="Arial" w:hAnsi="Arial" w:cs="Arial"/>
          <w:color w:val="17365D" w:themeColor="text2" w:themeShade="BF"/>
          <w:sz w:val="20"/>
          <w:szCs w:val="20"/>
        </w:rPr>
        <w:t>manj</w:t>
      </w:r>
      <w:r w:rsidR="002F233D">
        <w:rPr>
          <w:rFonts w:ascii="Arial" w:hAnsi="Arial" w:cs="Arial"/>
          <w:color w:val="17365D" w:themeColor="text2" w:themeShade="BF"/>
          <w:sz w:val="20"/>
          <w:szCs w:val="20"/>
        </w:rPr>
        <w:t>e</w:t>
      </w:r>
      <w:r w:rsidR="00F63595">
        <w:rPr>
          <w:rFonts w:ascii="Arial" w:hAnsi="Arial" w:cs="Arial"/>
          <w:color w:val="17365D" w:themeColor="text2" w:themeShade="BF"/>
          <w:sz w:val="20"/>
          <w:szCs w:val="20"/>
        </w:rPr>
        <w:t xml:space="preserve"> (</w:t>
      </w:r>
      <w:r w:rsidR="00F63595" w:rsidRPr="00F63595">
        <w:rPr>
          <w:rFonts w:ascii="Arial" w:hAnsi="Arial" w:cs="Arial"/>
          <w:color w:val="17365D" w:themeColor="text2" w:themeShade="BF"/>
          <w:sz w:val="20"/>
          <w:szCs w:val="20"/>
        </w:rPr>
        <w:t>5</w:t>
      </w:r>
      <w:r w:rsidR="00A51F56">
        <w:rPr>
          <w:rFonts w:ascii="Arial" w:hAnsi="Arial" w:cs="Arial"/>
          <w:color w:val="17365D" w:themeColor="text2" w:themeShade="BF"/>
          <w:sz w:val="20"/>
          <w:szCs w:val="20"/>
        </w:rPr>
        <w:t>5,1</w:t>
      </w:r>
      <w:r w:rsidR="00F63595" w:rsidRPr="00F63595">
        <w:rPr>
          <w:rFonts w:ascii="Arial" w:hAnsi="Arial" w:cs="Arial"/>
          <w:color w:val="17365D" w:themeColor="text2" w:themeShade="BF"/>
          <w:sz w:val="20"/>
          <w:szCs w:val="20"/>
        </w:rPr>
        <w:t xml:space="preserve"> %</w:t>
      </w:r>
      <w:r w:rsidR="00F63595">
        <w:rPr>
          <w:rFonts w:ascii="Arial" w:hAnsi="Arial" w:cs="Arial"/>
          <w:color w:val="17365D" w:themeColor="text2" w:themeShade="BF"/>
          <w:sz w:val="20"/>
          <w:szCs w:val="20"/>
        </w:rPr>
        <w:t>)</w:t>
      </w:r>
      <w:r w:rsidR="002309D4" w:rsidRPr="0010674C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074E46" w:rsidRPr="0010674C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514760">
        <w:rPr>
          <w:rFonts w:ascii="Arial" w:hAnsi="Arial" w:cs="Arial"/>
          <w:color w:val="17365D" w:themeColor="text2" w:themeShade="BF"/>
          <w:sz w:val="20"/>
          <w:szCs w:val="20"/>
        </w:rPr>
        <w:t>Za usporedbu</w:t>
      </w:r>
      <w:r w:rsidR="00914847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="00514760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514760" w:rsidRPr="00514760">
        <w:rPr>
          <w:rFonts w:ascii="Arial" w:hAnsi="Arial" w:cs="Arial"/>
          <w:color w:val="17365D" w:themeColor="text2" w:themeShade="BF"/>
          <w:sz w:val="20"/>
          <w:szCs w:val="20"/>
        </w:rPr>
        <w:t>Pamučn</w:t>
      </w:r>
      <w:r w:rsidR="00514760">
        <w:rPr>
          <w:rFonts w:ascii="Arial" w:hAnsi="Arial" w:cs="Arial"/>
          <w:color w:val="17365D" w:themeColor="text2" w:themeShade="BF"/>
          <w:sz w:val="20"/>
          <w:szCs w:val="20"/>
        </w:rPr>
        <w:t>a</w:t>
      </w:r>
      <w:r w:rsidR="00514760" w:rsidRPr="00514760">
        <w:rPr>
          <w:rFonts w:ascii="Arial" w:hAnsi="Arial" w:cs="Arial"/>
          <w:color w:val="17365D" w:themeColor="text2" w:themeShade="BF"/>
          <w:sz w:val="20"/>
          <w:szCs w:val="20"/>
        </w:rPr>
        <w:t xml:space="preserve"> industrije Duga Resa d.d.</w:t>
      </w:r>
      <w:r w:rsidR="00514760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514760" w:rsidRPr="00514760">
        <w:rPr>
          <w:rFonts w:ascii="Arial" w:hAnsi="Arial" w:cs="Arial"/>
          <w:color w:val="17365D" w:themeColor="text2" w:themeShade="BF"/>
          <w:sz w:val="20"/>
          <w:szCs w:val="20"/>
        </w:rPr>
        <w:t>krajem 80</w:t>
      </w:r>
      <w:r w:rsidR="00514760">
        <w:rPr>
          <w:rFonts w:ascii="Arial" w:hAnsi="Arial" w:cs="Arial"/>
          <w:color w:val="17365D" w:themeColor="text2" w:themeShade="BF"/>
          <w:sz w:val="20"/>
          <w:szCs w:val="20"/>
        </w:rPr>
        <w:t>.</w:t>
      </w:r>
      <w:r w:rsidR="00514760" w:rsidRPr="00514760">
        <w:rPr>
          <w:rFonts w:ascii="Arial" w:hAnsi="Arial" w:cs="Arial"/>
          <w:color w:val="17365D" w:themeColor="text2" w:themeShade="BF"/>
          <w:sz w:val="20"/>
          <w:szCs w:val="20"/>
        </w:rPr>
        <w:t xml:space="preserve">-ih zapošljavala </w:t>
      </w:r>
      <w:r w:rsidR="001B77DF">
        <w:rPr>
          <w:rFonts w:ascii="Arial" w:hAnsi="Arial" w:cs="Arial"/>
          <w:color w:val="17365D" w:themeColor="text2" w:themeShade="BF"/>
          <w:sz w:val="20"/>
          <w:szCs w:val="20"/>
        </w:rPr>
        <w:t xml:space="preserve">je </w:t>
      </w:r>
      <w:r w:rsidR="00514760" w:rsidRPr="00514760">
        <w:rPr>
          <w:rFonts w:ascii="Arial" w:hAnsi="Arial" w:cs="Arial"/>
          <w:color w:val="17365D" w:themeColor="text2" w:themeShade="BF"/>
          <w:sz w:val="20"/>
          <w:szCs w:val="20"/>
        </w:rPr>
        <w:t>4500 radnika.</w:t>
      </w:r>
    </w:p>
    <w:p w:rsidR="009974B7" w:rsidRPr="00276D88" w:rsidRDefault="009974B7" w:rsidP="00514760">
      <w:pPr>
        <w:tabs>
          <w:tab w:val="left" w:pos="993"/>
          <w:tab w:val="left" w:pos="6096"/>
          <w:tab w:val="left" w:pos="7740"/>
        </w:tabs>
        <w:spacing w:before="160" w:after="20" w:line="240" w:lineRule="auto"/>
        <w:ind w:left="992" w:hanging="992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276D8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1.</w:t>
      </w:r>
      <w:r w:rsidRPr="00276D8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 xml:space="preserve">Osnovni financijski rezultati poslovanja poduzetnika u djelatnosti </w:t>
      </w:r>
      <w:r w:rsidRPr="00276D8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proizvodnje tekstila</w:t>
      </w:r>
      <w:r w:rsidR="0093306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- presjek 200</w:t>
      </w:r>
      <w:r w:rsidR="006253D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3</w:t>
      </w:r>
      <w:r w:rsidR="0093306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.-20</w:t>
      </w:r>
      <w:r w:rsidR="006253D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10</w:t>
      </w:r>
      <w:r w:rsidRPr="00276D8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.-201</w:t>
      </w:r>
      <w:r w:rsidR="006253D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7</w:t>
      </w:r>
      <w:r w:rsidRPr="00276D8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godina</w:t>
      </w:r>
      <w:r w:rsidR="00776A76" w:rsidRPr="00276D88"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  <w:tab/>
      </w:r>
      <w:r w:rsidRPr="00276D88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(iznosi u tisućama kuna, prosječne plaće u kunama)</w:t>
      </w:r>
    </w:p>
    <w:tbl>
      <w:tblPr>
        <w:tblW w:w="9808" w:type="dxa"/>
        <w:jc w:val="center"/>
        <w:tblLook w:val="04A0" w:firstRow="1" w:lastRow="0" w:firstColumn="1" w:lastColumn="0" w:noHBand="0" w:noVBand="1"/>
      </w:tblPr>
      <w:tblGrid>
        <w:gridCol w:w="5386"/>
        <w:gridCol w:w="1474"/>
        <w:gridCol w:w="1474"/>
        <w:gridCol w:w="1474"/>
      </w:tblGrid>
      <w:tr w:rsidR="00D5174E" w:rsidRPr="00C86BEA" w:rsidTr="001B77DF">
        <w:trPr>
          <w:trHeight w:val="425"/>
          <w:jc w:val="center"/>
        </w:trPr>
        <w:tc>
          <w:tcPr>
            <w:tcW w:w="5386" w:type="dxa"/>
            <w:vMerge w:val="restart"/>
            <w:tcBorders>
              <w:top w:val="single" w:sz="4" w:space="0" w:color="16365C"/>
              <w:left w:val="single" w:sz="4" w:space="0" w:color="16365C"/>
              <w:bottom w:val="single" w:sz="4" w:space="0" w:color="FFFFFF"/>
              <w:right w:val="single" w:sz="4" w:space="0" w:color="FFFFFF"/>
            </w:tcBorders>
            <w:shd w:val="clear" w:color="000000" w:fill="00325A"/>
            <w:vAlign w:val="center"/>
            <w:hideMark/>
          </w:tcPr>
          <w:p w:rsidR="00D5174E" w:rsidRPr="00A636BC" w:rsidRDefault="00D5174E" w:rsidP="00D517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4422" w:type="dxa"/>
            <w:gridSpan w:val="3"/>
            <w:tcBorders>
              <w:top w:val="single" w:sz="4" w:space="0" w:color="16365C"/>
              <w:left w:val="nil"/>
              <w:bottom w:val="single" w:sz="4" w:space="0" w:color="FFFFFF" w:themeColor="background1"/>
              <w:right w:val="single" w:sz="4" w:space="0" w:color="16365C"/>
            </w:tcBorders>
            <w:shd w:val="clear" w:color="000000" w:fill="16365C"/>
            <w:vAlign w:val="center"/>
            <w:hideMark/>
          </w:tcPr>
          <w:p w:rsidR="00D5174E" w:rsidRDefault="00D5174E" w:rsidP="00D517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Odjeljak djelatnosti 13 - Proizvodnja tekstila</w:t>
            </w:r>
          </w:p>
          <w:p w:rsidR="00D5174E" w:rsidRPr="000D28AB" w:rsidRDefault="00D5174E" w:rsidP="00D517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0D28AB">
              <w:rPr>
                <w:rFonts w:ascii="Arial" w:eastAsia="Times New Roman" w:hAnsi="Arial" w:cs="Arial"/>
                <w:color w:val="FFFFFF"/>
                <w:sz w:val="16"/>
                <w:szCs w:val="16"/>
                <w:lang w:eastAsia="hr-HR"/>
              </w:rPr>
              <w:t>(tekuće razdoblje iz godišnjeg financijskog izvještaja)</w:t>
            </w:r>
          </w:p>
        </w:tc>
      </w:tr>
      <w:tr w:rsidR="00A636BC" w:rsidRPr="00C86BEA" w:rsidTr="001B77DF">
        <w:trPr>
          <w:trHeight w:val="255"/>
          <w:jc w:val="center"/>
        </w:trPr>
        <w:tc>
          <w:tcPr>
            <w:tcW w:w="5386" w:type="dxa"/>
            <w:vMerge/>
            <w:tcBorders>
              <w:top w:val="single" w:sz="4" w:space="0" w:color="16365C"/>
              <w:left w:val="single" w:sz="4" w:space="0" w:color="16365C"/>
              <w:bottom w:val="single" w:sz="4" w:space="0" w:color="FFFFFF"/>
              <w:right w:val="single" w:sz="4" w:space="0" w:color="FFFFFF" w:themeColor="background1"/>
            </w:tcBorders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</w:p>
        </w:tc>
        <w:tc>
          <w:tcPr>
            <w:tcW w:w="14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2003</w:t>
            </w:r>
            <w:r w:rsidR="00707736">
              <w:rPr>
                <w:rStyle w:val="Referencafusnote"/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footnoteReference w:id="1"/>
            </w:r>
            <w:r w:rsidRPr="00A636B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2010.</w:t>
            </w:r>
            <w:r w:rsidR="00707736">
              <w:rPr>
                <w:rStyle w:val="Referencafusnote"/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footnoteReference w:id="2"/>
            </w:r>
          </w:p>
        </w:tc>
        <w:tc>
          <w:tcPr>
            <w:tcW w:w="147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16365C"/>
            <w:noWrap/>
            <w:vAlign w:val="center"/>
            <w:hideMark/>
          </w:tcPr>
          <w:p w:rsidR="00A636BC" w:rsidRPr="00A636BC" w:rsidRDefault="00A636BC" w:rsidP="002F23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2017.</w:t>
            </w:r>
            <w:r w:rsidR="00707736">
              <w:rPr>
                <w:rStyle w:val="Referencafusnote"/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 xml:space="preserve"> </w:t>
            </w:r>
            <w:r w:rsidR="002F233D" w:rsidRPr="002F233D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</w:tr>
      <w:tr w:rsidR="00A636BC" w:rsidRPr="00C86BEA" w:rsidTr="00514760">
        <w:trPr>
          <w:trHeight w:val="278"/>
          <w:jc w:val="center"/>
        </w:trPr>
        <w:tc>
          <w:tcPr>
            <w:tcW w:w="53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636BC" w:rsidRPr="00D5174E" w:rsidRDefault="00A636BC" w:rsidP="00F7079B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5174E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Broj poduzetnika </w:t>
            </w:r>
          </w:p>
        </w:tc>
        <w:tc>
          <w:tcPr>
            <w:tcW w:w="1474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275 </w:t>
            </w:r>
          </w:p>
        </w:tc>
        <w:tc>
          <w:tcPr>
            <w:tcW w:w="1474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239 </w:t>
            </w:r>
          </w:p>
        </w:tc>
        <w:tc>
          <w:tcPr>
            <w:tcW w:w="1474" w:type="dxa"/>
            <w:tcBorders>
              <w:top w:val="single" w:sz="4" w:space="0" w:color="FFFFFF" w:themeColor="background1"/>
              <w:left w:val="nil"/>
              <w:bottom w:val="single" w:sz="4" w:space="0" w:color="FFFFFF"/>
            </w:tcBorders>
            <w:shd w:val="clear" w:color="000000" w:fill="DBE5F1"/>
            <w:vAlign w:val="center"/>
            <w:hideMark/>
          </w:tcPr>
          <w:p w:rsidR="00A636BC" w:rsidRPr="00D5174E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325A"/>
                <w:sz w:val="18"/>
                <w:szCs w:val="18"/>
                <w:lang w:eastAsia="hr-HR"/>
              </w:rPr>
            </w:pPr>
            <w:r w:rsidRPr="00D5174E">
              <w:rPr>
                <w:rFonts w:ascii="Arial" w:eastAsia="Times New Roman" w:hAnsi="Arial" w:cs="Arial"/>
                <w:bCs/>
                <w:color w:val="00325A"/>
                <w:sz w:val="18"/>
                <w:szCs w:val="18"/>
                <w:lang w:eastAsia="hr-HR"/>
              </w:rPr>
              <w:t xml:space="preserve">282 </w:t>
            </w:r>
          </w:p>
        </w:tc>
      </w:tr>
      <w:tr w:rsidR="00A636BC" w:rsidRPr="00C86BEA" w:rsidTr="00514760">
        <w:trPr>
          <w:trHeight w:val="278"/>
          <w:jc w:val="center"/>
        </w:trPr>
        <w:tc>
          <w:tcPr>
            <w:tcW w:w="53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636BC" w:rsidRPr="00D5174E" w:rsidRDefault="00A636BC" w:rsidP="00F7079B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5174E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Broj zaposlenih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8.105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4.039 </w:t>
            </w:r>
          </w:p>
        </w:tc>
        <w:tc>
          <w:tcPr>
            <w:tcW w:w="1474" w:type="dxa"/>
            <w:tcBorders>
              <w:top w:val="single" w:sz="4" w:space="0" w:color="FFFFFF"/>
              <w:left w:val="nil"/>
              <w:bottom w:val="single" w:sz="4" w:space="0" w:color="FFFFFF"/>
            </w:tcBorders>
            <w:shd w:val="clear" w:color="000000" w:fill="DBE5F1"/>
            <w:vAlign w:val="center"/>
            <w:hideMark/>
          </w:tcPr>
          <w:p w:rsidR="00A636BC" w:rsidRPr="00D5174E" w:rsidRDefault="00A636BC" w:rsidP="00A51F5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325A"/>
                <w:sz w:val="18"/>
                <w:szCs w:val="18"/>
                <w:lang w:eastAsia="hr-HR"/>
              </w:rPr>
            </w:pPr>
            <w:r w:rsidRPr="00D5174E">
              <w:rPr>
                <w:rFonts w:ascii="Arial" w:eastAsia="Times New Roman" w:hAnsi="Arial" w:cs="Arial"/>
                <w:bCs/>
                <w:color w:val="00325A"/>
                <w:sz w:val="18"/>
                <w:szCs w:val="18"/>
                <w:lang w:eastAsia="hr-HR"/>
              </w:rPr>
              <w:t>3.</w:t>
            </w:r>
            <w:r w:rsidR="00A51F56">
              <w:rPr>
                <w:rFonts w:ascii="Arial" w:eastAsia="Times New Roman" w:hAnsi="Arial" w:cs="Arial"/>
                <w:bCs/>
                <w:color w:val="00325A"/>
                <w:sz w:val="18"/>
                <w:szCs w:val="18"/>
                <w:lang w:eastAsia="hr-HR"/>
              </w:rPr>
              <w:t>640</w:t>
            </w:r>
          </w:p>
        </w:tc>
      </w:tr>
      <w:tr w:rsidR="00A636BC" w:rsidRPr="00C86BEA" w:rsidTr="00514760">
        <w:trPr>
          <w:trHeight w:val="278"/>
          <w:jc w:val="center"/>
        </w:trPr>
        <w:tc>
          <w:tcPr>
            <w:tcW w:w="53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636BC" w:rsidRPr="00D5174E" w:rsidRDefault="00A636BC" w:rsidP="00F7079B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5174E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Ukupni prihodi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1.768.495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1.376.312 </w:t>
            </w:r>
          </w:p>
        </w:tc>
        <w:tc>
          <w:tcPr>
            <w:tcW w:w="1474" w:type="dxa"/>
            <w:tcBorders>
              <w:top w:val="single" w:sz="4" w:space="0" w:color="FFFFFF"/>
              <w:left w:val="nil"/>
              <w:bottom w:val="single" w:sz="4" w:space="0" w:color="FFFFFF"/>
            </w:tcBorders>
            <w:shd w:val="clear" w:color="000000" w:fill="DBE5F1"/>
            <w:vAlign w:val="center"/>
            <w:hideMark/>
          </w:tcPr>
          <w:p w:rsidR="00A636BC" w:rsidRPr="00D5174E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325A"/>
                <w:sz w:val="18"/>
                <w:szCs w:val="18"/>
                <w:lang w:eastAsia="hr-HR"/>
              </w:rPr>
            </w:pPr>
            <w:r w:rsidRPr="00D5174E">
              <w:rPr>
                <w:rFonts w:ascii="Arial" w:eastAsia="Times New Roman" w:hAnsi="Arial" w:cs="Arial"/>
                <w:bCs/>
                <w:color w:val="00325A"/>
                <w:sz w:val="18"/>
                <w:szCs w:val="18"/>
                <w:lang w:eastAsia="hr-HR"/>
              </w:rPr>
              <w:t xml:space="preserve">1.581.022 </w:t>
            </w:r>
          </w:p>
        </w:tc>
      </w:tr>
      <w:tr w:rsidR="00A636BC" w:rsidRPr="00C86BEA" w:rsidTr="00514760">
        <w:trPr>
          <w:trHeight w:val="278"/>
          <w:jc w:val="center"/>
        </w:trPr>
        <w:tc>
          <w:tcPr>
            <w:tcW w:w="5386" w:type="dxa"/>
            <w:tcBorders>
              <w:top w:val="single" w:sz="4" w:space="0" w:color="FFFFFF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636BC" w:rsidRPr="00D5174E" w:rsidRDefault="00A636BC" w:rsidP="00F7079B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5174E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Ukupni rashodi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1.858.785 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D9D9D9" w:themeColor="background1" w:themeShade="D9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1.394.553 </w:t>
            </w:r>
          </w:p>
        </w:tc>
        <w:tc>
          <w:tcPr>
            <w:tcW w:w="1474" w:type="dxa"/>
            <w:tcBorders>
              <w:top w:val="single" w:sz="4" w:space="0" w:color="FFFFFF"/>
              <w:left w:val="nil"/>
              <w:bottom w:val="single" w:sz="4" w:space="0" w:color="D9D9D9" w:themeColor="background1" w:themeShade="D9"/>
            </w:tcBorders>
            <w:shd w:val="clear" w:color="000000" w:fill="DBE5F1"/>
            <w:vAlign w:val="center"/>
            <w:hideMark/>
          </w:tcPr>
          <w:p w:rsidR="00A636BC" w:rsidRPr="00D5174E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325A"/>
                <w:sz w:val="18"/>
                <w:szCs w:val="18"/>
                <w:lang w:eastAsia="hr-HR"/>
              </w:rPr>
            </w:pPr>
            <w:r w:rsidRPr="00D5174E">
              <w:rPr>
                <w:rFonts w:ascii="Arial" w:eastAsia="Times New Roman" w:hAnsi="Arial" w:cs="Arial"/>
                <w:bCs/>
                <w:color w:val="00325A"/>
                <w:sz w:val="18"/>
                <w:szCs w:val="18"/>
                <w:lang w:eastAsia="hr-HR"/>
              </w:rPr>
              <w:t xml:space="preserve">1.503.014 </w:t>
            </w:r>
          </w:p>
        </w:tc>
      </w:tr>
      <w:tr w:rsidR="00A636BC" w:rsidRPr="00C86BEA" w:rsidTr="00514760">
        <w:trPr>
          <w:trHeight w:val="278"/>
          <w:jc w:val="center"/>
        </w:trPr>
        <w:tc>
          <w:tcPr>
            <w:tcW w:w="538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F7079B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Dobit prije oporezivanja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77.293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72.157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91.892 </w:t>
            </w:r>
          </w:p>
        </w:tc>
      </w:tr>
      <w:tr w:rsidR="00A636BC" w:rsidRPr="00C86BEA" w:rsidTr="00514760">
        <w:trPr>
          <w:trHeight w:val="278"/>
          <w:jc w:val="center"/>
        </w:trPr>
        <w:tc>
          <w:tcPr>
            <w:tcW w:w="538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F7079B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Gubitak prije oporezivanja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167.583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90.398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13.884 </w:t>
            </w:r>
          </w:p>
        </w:tc>
      </w:tr>
      <w:tr w:rsidR="00A636BC" w:rsidRPr="00C86BEA" w:rsidTr="00514760">
        <w:trPr>
          <w:trHeight w:val="278"/>
          <w:jc w:val="center"/>
        </w:trPr>
        <w:tc>
          <w:tcPr>
            <w:tcW w:w="538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F7079B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Porez na dobit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5.054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5.998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15.078 </w:t>
            </w:r>
          </w:p>
        </w:tc>
      </w:tr>
      <w:tr w:rsidR="00A636BC" w:rsidRPr="00C86BEA" w:rsidTr="00514760">
        <w:trPr>
          <w:trHeight w:val="278"/>
          <w:jc w:val="center"/>
        </w:trPr>
        <w:tc>
          <w:tcPr>
            <w:tcW w:w="538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F7079B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Dobit razdoblja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72.241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66.223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76.817 </w:t>
            </w:r>
          </w:p>
        </w:tc>
      </w:tr>
      <w:tr w:rsidR="00A636BC" w:rsidRPr="00C86BEA" w:rsidTr="00514760">
        <w:trPr>
          <w:trHeight w:val="278"/>
          <w:jc w:val="center"/>
        </w:trPr>
        <w:tc>
          <w:tcPr>
            <w:tcW w:w="538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F7079B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Gubitak razdoblja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167.585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90.463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13.886 </w:t>
            </w:r>
          </w:p>
        </w:tc>
      </w:tr>
      <w:tr w:rsidR="00F7079B" w:rsidRPr="00C86BEA" w:rsidTr="00514760">
        <w:trPr>
          <w:trHeight w:val="278"/>
          <w:jc w:val="center"/>
        </w:trPr>
        <w:tc>
          <w:tcPr>
            <w:tcW w:w="538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A636BC" w:rsidRPr="00A636BC" w:rsidRDefault="00A636BC" w:rsidP="00F7079B">
            <w:pPr>
              <w:spacing w:after="0" w:line="240" w:lineRule="auto"/>
              <w:ind w:left="-57"/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  <w:t>Konsol</w:t>
            </w:r>
            <w:r w:rsidR="00D5174E"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  <w:t>id</w:t>
            </w:r>
            <w:r w:rsidR="000D28AB"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  <w:t>irani</w:t>
            </w:r>
            <w:r w:rsidR="00D5174E"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  <w:t>.</w:t>
            </w:r>
            <w:r w:rsidRPr="00A636BC"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  <w:t xml:space="preserve"> finan</w:t>
            </w:r>
            <w:r w:rsidR="00D5174E"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  <w:t>c.</w:t>
            </w:r>
            <w:r w:rsidRPr="00A636BC"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  <w:t xml:space="preserve"> rez</w:t>
            </w:r>
            <w:r w:rsidR="00F7079B"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  <w:t>ul</w:t>
            </w:r>
            <w:r w:rsidRPr="00A636BC"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  <w:t>. – dobit (+) ili gubitak (-) razdoblja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  <w:t xml:space="preserve">-95.344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  <w:t xml:space="preserve">-24.240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  <w:t xml:space="preserve">62.931 </w:t>
            </w:r>
          </w:p>
        </w:tc>
      </w:tr>
      <w:tr w:rsidR="00A636BC" w:rsidRPr="00C86BEA" w:rsidTr="00514760">
        <w:trPr>
          <w:trHeight w:val="278"/>
          <w:jc w:val="center"/>
        </w:trPr>
        <w:tc>
          <w:tcPr>
            <w:tcW w:w="538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F7079B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Izvoz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784.694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565.625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821.328 </w:t>
            </w:r>
          </w:p>
        </w:tc>
      </w:tr>
      <w:tr w:rsidR="00A636BC" w:rsidRPr="00C86BEA" w:rsidTr="00514760">
        <w:trPr>
          <w:trHeight w:val="278"/>
          <w:jc w:val="center"/>
        </w:trPr>
        <w:tc>
          <w:tcPr>
            <w:tcW w:w="538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F7079B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Uvoz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690.186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468.740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562.367 </w:t>
            </w:r>
          </w:p>
        </w:tc>
      </w:tr>
      <w:tr w:rsidR="00A636BC" w:rsidRPr="00C86BEA" w:rsidTr="00514760">
        <w:trPr>
          <w:trHeight w:val="278"/>
          <w:jc w:val="center"/>
        </w:trPr>
        <w:tc>
          <w:tcPr>
            <w:tcW w:w="538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F7079B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Trgovinski saldo (izvoz minus uvoz)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94.508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96.885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258.961 </w:t>
            </w:r>
          </w:p>
        </w:tc>
      </w:tr>
      <w:tr w:rsidR="00A636BC" w:rsidRPr="00C86BEA" w:rsidTr="00514760">
        <w:trPr>
          <w:trHeight w:val="278"/>
          <w:jc w:val="center"/>
        </w:trPr>
        <w:tc>
          <w:tcPr>
            <w:tcW w:w="538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F7079B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Investicije u novu dugotrajnu imovinu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187.075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68.751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  <w:hideMark/>
          </w:tcPr>
          <w:p w:rsidR="00A636BC" w:rsidRPr="00A636BC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A636BC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64.896 </w:t>
            </w:r>
          </w:p>
        </w:tc>
      </w:tr>
      <w:tr w:rsidR="000D28AB" w:rsidRPr="00C86BEA" w:rsidTr="00514760">
        <w:trPr>
          <w:trHeight w:val="278"/>
          <w:jc w:val="center"/>
        </w:trPr>
        <w:tc>
          <w:tcPr>
            <w:tcW w:w="538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A636BC" w:rsidRPr="00D5174E" w:rsidRDefault="00A636BC" w:rsidP="00F7079B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5174E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Prosječn</w:t>
            </w:r>
            <w:r w:rsidR="009E6EC1" w:rsidRPr="00D5174E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a</w:t>
            </w:r>
            <w:r w:rsidRPr="00D5174E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 mjesečn</w:t>
            </w:r>
            <w:r w:rsidR="009E6EC1" w:rsidRPr="00D5174E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a</w:t>
            </w:r>
            <w:r w:rsidRPr="00D5174E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 neto plać</w:t>
            </w:r>
            <w:r w:rsidR="009E6EC1" w:rsidRPr="00D5174E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a</w:t>
            </w:r>
            <w:r w:rsidRPr="00D5174E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 po zaposlenom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A636BC" w:rsidRPr="00D5174E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5174E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2.418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A636BC" w:rsidRPr="00D5174E" w:rsidRDefault="00A636BC" w:rsidP="00D5174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D5174E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3.160 </w:t>
            </w:r>
          </w:p>
        </w:tc>
        <w:tc>
          <w:tcPr>
            <w:tcW w:w="1474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  <w:hideMark/>
          </w:tcPr>
          <w:p w:rsidR="00A636BC" w:rsidRPr="00D5174E" w:rsidRDefault="00A636BC" w:rsidP="00E37E9F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325A"/>
                <w:sz w:val="18"/>
                <w:szCs w:val="18"/>
                <w:lang w:eastAsia="hr-HR"/>
              </w:rPr>
            </w:pPr>
            <w:r w:rsidRPr="00D5174E">
              <w:rPr>
                <w:rFonts w:ascii="Arial" w:eastAsia="Times New Roman" w:hAnsi="Arial" w:cs="Arial"/>
                <w:bCs/>
                <w:color w:val="00325A"/>
                <w:sz w:val="18"/>
                <w:szCs w:val="18"/>
                <w:lang w:eastAsia="hr-HR"/>
              </w:rPr>
              <w:t>3.9</w:t>
            </w:r>
            <w:r w:rsidR="00E37E9F">
              <w:rPr>
                <w:rFonts w:ascii="Arial" w:eastAsia="Times New Roman" w:hAnsi="Arial" w:cs="Arial"/>
                <w:bCs/>
                <w:color w:val="00325A"/>
                <w:sz w:val="18"/>
                <w:szCs w:val="18"/>
                <w:lang w:eastAsia="hr-HR"/>
              </w:rPr>
              <w:t>06</w:t>
            </w:r>
            <w:r w:rsidRPr="00D5174E">
              <w:rPr>
                <w:rFonts w:ascii="Arial" w:eastAsia="Times New Roman" w:hAnsi="Arial" w:cs="Arial"/>
                <w:bCs/>
                <w:color w:val="00325A"/>
                <w:sz w:val="18"/>
                <w:szCs w:val="18"/>
                <w:lang w:eastAsia="hr-HR"/>
              </w:rPr>
              <w:t xml:space="preserve"> </w:t>
            </w:r>
          </w:p>
        </w:tc>
      </w:tr>
    </w:tbl>
    <w:p w:rsidR="009974B7" w:rsidRPr="00276D88" w:rsidRDefault="009974B7" w:rsidP="00E605CE">
      <w:pPr>
        <w:spacing w:before="40" w:after="0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276D88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Izvor: Fina, Registar godišnjih financijskih izvještaja, obrada GFI-a za </w:t>
      </w:r>
      <w:r w:rsidR="007117B9">
        <w:rPr>
          <w:rFonts w:ascii="Arial" w:hAnsi="Arial" w:cs="Arial"/>
          <w:i/>
          <w:color w:val="17365D" w:themeColor="text2" w:themeShade="BF"/>
          <w:sz w:val="16"/>
          <w:szCs w:val="16"/>
        </w:rPr>
        <w:t>200</w:t>
      </w:r>
      <w:r w:rsidR="006253D8">
        <w:rPr>
          <w:rFonts w:ascii="Arial" w:hAnsi="Arial" w:cs="Arial"/>
          <w:i/>
          <w:color w:val="17365D" w:themeColor="text2" w:themeShade="BF"/>
          <w:sz w:val="16"/>
          <w:szCs w:val="16"/>
        </w:rPr>
        <w:t>3</w:t>
      </w:r>
      <w:r w:rsidR="005D015F">
        <w:rPr>
          <w:rFonts w:ascii="Arial" w:hAnsi="Arial" w:cs="Arial"/>
          <w:i/>
          <w:color w:val="17365D" w:themeColor="text2" w:themeShade="BF"/>
          <w:sz w:val="16"/>
          <w:szCs w:val="16"/>
        </w:rPr>
        <w:t>., 20</w:t>
      </w:r>
      <w:r w:rsidR="006253D8">
        <w:rPr>
          <w:rFonts w:ascii="Arial" w:hAnsi="Arial" w:cs="Arial"/>
          <w:i/>
          <w:color w:val="17365D" w:themeColor="text2" w:themeShade="BF"/>
          <w:sz w:val="16"/>
          <w:szCs w:val="16"/>
        </w:rPr>
        <w:t>10</w:t>
      </w:r>
      <w:r w:rsidR="00B7152E" w:rsidRPr="00276D88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. i </w:t>
      </w:r>
      <w:r w:rsidRPr="00276D88">
        <w:rPr>
          <w:rFonts w:ascii="Arial" w:hAnsi="Arial" w:cs="Arial"/>
          <w:i/>
          <w:color w:val="17365D" w:themeColor="text2" w:themeShade="BF"/>
          <w:sz w:val="16"/>
          <w:szCs w:val="16"/>
        </w:rPr>
        <w:t>201</w:t>
      </w:r>
      <w:r w:rsidR="006253D8">
        <w:rPr>
          <w:rFonts w:ascii="Arial" w:hAnsi="Arial" w:cs="Arial"/>
          <w:i/>
          <w:color w:val="17365D" w:themeColor="text2" w:themeShade="BF"/>
          <w:sz w:val="16"/>
          <w:szCs w:val="16"/>
        </w:rPr>
        <w:t>7</w:t>
      </w:r>
      <w:r w:rsidRPr="00276D88">
        <w:rPr>
          <w:rFonts w:ascii="Arial" w:hAnsi="Arial" w:cs="Arial"/>
          <w:i/>
          <w:color w:val="17365D" w:themeColor="text2" w:themeShade="BF"/>
          <w:sz w:val="16"/>
          <w:szCs w:val="16"/>
        </w:rPr>
        <w:t>. godinu</w:t>
      </w:r>
    </w:p>
    <w:p w:rsidR="00B2572E" w:rsidRPr="00503D57" w:rsidRDefault="0077239F" w:rsidP="00514760">
      <w:pPr>
        <w:widowControl w:val="0"/>
        <w:spacing w:before="180" w:after="0" w:line="274" w:lineRule="auto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8D7AD5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Najveći broj zaposlenih u 200</w:t>
      </w:r>
      <w:r w:rsidR="000A5196" w:rsidRPr="008D7AD5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3</w:t>
      </w:r>
      <w:r w:rsidR="00250D3C" w:rsidRPr="008D7AD5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. godini</w:t>
      </w:r>
      <w:r w:rsidR="00250D3C" w:rsidRPr="00503D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6630B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imala su sljedeća </w:t>
      </w:r>
      <w:r w:rsidR="00503D57" w:rsidRPr="00503D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društv</w:t>
      </w:r>
      <w:r w:rsidR="001B77D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6630B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:</w:t>
      </w:r>
      <w:r w:rsidR="00503D57" w:rsidRPr="00503D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hyperlink r:id="rId8" w:history="1">
        <w:r w:rsidR="00503D57" w:rsidRPr="002860E0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 xml:space="preserve">PREVENT ZLATAR </w:t>
        </w:r>
        <w:r w:rsidR="009D19BF" w:rsidRPr="002860E0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d.o.o</w:t>
        </w:r>
      </w:hyperlink>
      <w:r w:rsidR="00503D57" w:rsidRPr="00503D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(</w:t>
      </w:r>
      <w:r w:rsidR="00250D3C" w:rsidRPr="00503D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56</w:t>
      </w:r>
      <w:r w:rsidR="00503D57" w:rsidRPr="00503D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1)</w:t>
      </w:r>
      <w:r w:rsidR="002860E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</w:t>
      </w:r>
      <w:hyperlink r:id="rId9" w:history="1">
        <w:r w:rsidR="00CF5E61" w:rsidRPr="00963AD5">
          <w:rPr>
            <w:rStyle w:val="Hiperveza"/>
            <w:rFonts w:ascii="Arial" w:hAnsi="Arial" w:cs="Arial"/>
            <w:sz w:val="20"/>
            <w:szCs w:val="20"/>
          </w:rPr>
          <w:t>ČATEKS d.d</w:t>
        </w:r>
        <w:r w:rsidR="00CF5E61" w:rsidRPr="002860E0">
          <w:rPr>
            <w:rStyle w:val="Hiperveza"/>
          </w:rPr>
          <w:t>.</w:t>
        </w:r>
      </w:hyperlink>
      <w:r w:rsidR="00CF5E61" w:rsidRPr="00503D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2860E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(</w:t>
      </w:r>
      <w:r w:rsidR="00027A70" w:rsidRPr="00503D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</w:t>
      </w:r>
      <w:r w:rsidR="00503D57" w:rsidRPr="00503D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49</w:t>
      </w:r>
      <w:r w:rsidR="002860E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 i</w:t>
      </w:r>
      <w:r w:rsidR="00503D57" w:rsidRPr="00503D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hyperlink r:id="rId10" w:history="1">
        <w:r w:rsidR="0068200E" w:rsidRPr="00963AD5">
          <w:rPr>
            <w:rStyle w:val="Hiperveza"/>
            <w:rFonts w:ascii="Arial" w:hAnsi="Arial" w:cs="Arial"/>
            <w:sz w:val="20"/>
            <w:szCs w:val="20"/>
          </w:rPr>
          <w:t>Pamučna</w:t>
        </w:r>
        <w:r w:rsidR="00503D57" w:rsidRPr="00963AD5">
          <w:rPr>
            <w:rStyle w:val="Hiperveza"/>
            <w:rFonts w:ascii="Arial" w:hAnsi="Arial" w:cs="Arial"/>
            <w:sz w:val="20"/>
            <w:szCs w:val="20"/>
          </w:rPr>
          <w:t xml:space="preserve"> </w:t>
        </w:r>
        <w:r w:rsidR="0068200E" w:rsidRPr="00963AD5">
          <w:rPr>
            <w:rStyle w:val="Hiperveza"/>
            <w:rFonts w:ascii="Arial" w:hAnsi="Arial" w:cs="Arial"/>
            <w:sz w:val="20"/>
            <w:szCs w:val="20"/>
          </w:rPr>
          <w:t>Industrija Duga Resa</w:t>
        </w:r>
        <w:r w:rsidR="00503D57" w:rsidRPr="00963AD5">
          <w:rPr>
            <w:rStyle w:val="Hiperveza"/>
            <w:rFonts w:ascii="Arial" w:hAnsi="Arial" w:cs="Arial"/>
            <w:sz w:val="20"/>
            <w:szCs w:val="20"/>
          </w:rPr>
          <w:t xml:space="preserve"> d.d.</w:t>
        </w:r>
      </w:hyperlink>
      <w:r w:rsidR="002E2883" w:rsidRPr="008D27E5">
        <w:rPr>
          <w:rStyle w:val="Referencafusnote"/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footnoteReference w:id="3"/>
      </w:r>
      <w:r w:rsidR="007D4552" w:rsidRPr="007D4552">
        <w:rPr>
          <w:color w:val="17365D" w:themeColor="text2" w:themeShade="BF"/>
        </w:rPr>
        <w:t xml:space="preserve"> </w:t>
      </w:r>
      <w:r w:rsidR="007D4552">
        <w:rPr>
          <w:color w:val="17365D" w:themeColor="text2" w:themeShade="BF"/>
        </w:rPr>
        <w:t>(</w:t>
      </w:r>
      <w:r w:rsidR="007D4552" w:rsidRPr="00503D5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521</w:t>
      </w:r>
      <w:r w:rsidR="007D455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</w:t>
      </w:r>
      <w:r w:rsidR="00510E6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Navedena društva </w:t>
      </w:r>
      <w:r w:rsidR="0002670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2003. godini </w:t>
      </w:r>
      <w:r w:rsidR="00E605C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imala </w:t>
      </w:r>
      <w:r w:rsidR="000E31B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su </w:t>
      </w:r>
      <w:r w:rsidR="00E605C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ukupno </w:t>
      </w:r>
      <w:r w:rsidR="00510E6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1631 zaposlenog </w:t>
      </w:r>
      <w:r w:rsidR="00E605C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što je petina </w:t>
      </w:r>
      <w:r w:rsidR="00E605CE" w:rsidRPr="00E605C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(20,1 %)</w:t>
      </w:r>
      <w:r w:rsidR="00510E6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ukupno zaposlenih </w:t>
      </w:r>
      <w:r w:rsidR="000E31BD" w:rsidRPr="000E31B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tekstilnih radnika u toj godini</w:t>
      </w:r>
      <w:r w:rsidR="00C86BE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:rsidR="0052521F" w:rsidRPr="0052521F" w:rsidRDefault="0052521F" w:rsidP="0052521F">
      <w:pPr>
        <w:widowControl w:val="0"/>
        <w:tabs>
          <w:tab w:val="left" w:pos="993"/>
        </w:tabs>
        <w:spacing w:before="180" w:after="40" w:line="240" w:lineRule="auto"/>
        <w:jc w:val="both"/>
        <w:rPr>
          <w:rFonts w:ascii="Arial" w:eastAsia="Times New Roman" w:hAnsi="Arial" w:cs="Arial"/>
          <w:b/>
          <w:color w:val="17365D" w:themeColor="text2" w:themeShade="BF"/>
          <w:sz w:val="17"/>
          <w:szCs w:val="17"/>
          <w:lang w:eastAsia="hr-HR"/>
        </w:rPr>
      </w:pPr>
      <w:r w:rsidRPr="0052521F">
        <w:rPr>
          <w:rFonts w:ascii="Arial" w:eastAsia="Times New Roman" w:hAnsi="Arial" w:cs="Arial"/>
          <w:b/>
          <w:color w:val="17365D" w:themeColor="text2" w:themeShade="BF"/>
          <w:sz w:val="17"/>
          <w:szCs w:val="17"/>
          <w:lang w:eastAsia="hr-HR"/>
        </w:rPr>
        <w:t>Tablica 2.</w:t>
      </w:r>
      <w:r w:rsidRPr="0052521F">
        <w:rPr>
          <w:rFonts w:ascii="Arial" w:eastAsia="Times New Roman" w:hAnsi="Arial" w:cs="Arial"/>
          <w:b/>
          <w:color w:val="17365D" w:themeColor="text2" w:themeShade="BF"/>
          <w:sz w:val="17"/>
          <w:szCs w:val="17"/>
          <w:lang w:eastAsia="hr-HR"/>
        </w:rPr>
        <w:tab/>
        <w:t>Neto dobit/gubitak i broj zaposlenih kod poduzetnika u djelatnosti proizvodnje tekstila, 2003.-2017. g</w:t>
      </w:r>
      <w:r w:rsidR="00D63B27">
        <w:rPr>
          <w:rFonts w:ascii="Arial" w:eastAsia="Times New Roman" w:hAnsi="Arial" w:cs="Arial"/>
          <w:b/>
          <w:color w:val="17365D" w:themeColor="text2" w:themeShade="BF"/>
          <w:sz w:val="17"/>
          <w:szCs w:val="17"/>
          <w:lang w:eastAsia="hr-HR"/>
        </w:rPr>
        <w:t>odina</w:t>
      </w:r>
    </w:p>
    <w:p w:rsidR="00E605CE" w:rsidRPr="006630BC" w:rsidRDefault="00A51F56" w:rsidP="0052521F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A51F56">
        <w:rPr>
          <w:noProof/>
          <w:lang w:eastAsia="hr-HR"/>
        </w:rPr>
        <w:drawing>
          <wp:inline distT="0" distB="0" distL="0" distR="0" wp14:anchorId="1014518D" wp14:editId="768939AE">
            <wp:extent cx="6264000" cy="432000"/>
            <wp:effectExtent l="0" t="0" r="3810" b="635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000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21F" w:rsidRPr="0052521F" w:rsidRDefault="0052521F" w:rsidP="00514760">
      <w:pPr>
        <w:widowControl w:val="0"/>
        <w:spacing w:before="40" w:after="0" w:line="271" w:lineRule="auto"/>
        <w:jc w:val="both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276D88">
        <w:rPr>
          <w:rFonts w:ascii="Arial" w:hAnsi="Arial" w:cs="Arial"/>
          <w:i/>
          <w:color w:val="17365D" w:themeColor="text2" w:themeShade="BF"/>
          <w:sz w:val="16"/>
          <w:szCs w:val="16"/>
        </w:rPr>
        <w:t>Izvor: Fina, Registar godišnjih financijskih izvještaja, obrada GFI-a</w:t>
      </w:r>
      <w:r w:rsidRPr="008208C2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 xml:space="preserve"> </w:t>
      </w:r>
      <w:r w:rsidRPr="0052521F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2003.-2017. godina</w:t>
      </w:r>
    </w:p>
    <w:p w:rsidR="00F63595" w:rsidRPr="00503D57" w:rsidRDefault="00F63595" w:rsidP="00514760">
      <w:pPr>
        <w:widowControl w:val="0"/>
        <w:spacing w:before="160" w:after="0" w:line="274" w:lineRule="auto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8D7AD5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Najveći broj zaposlenih u 2017. godini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6630B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imala su sljedeća društva:</w:t>
      </w:r>
      <w:r w:rsidR="001B77DF" w:rsidRPr="001B77D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hyperlink r:id="rId12" w:history="1">
        <w:r w:rsidRPr="00963AD5">
          <w:rPr>
            <w:rStyle w:val="Hiperveza"/>
            <w:rFonts w:ascii="Arial" w:hAnsi="Arial" w:cs="Arial"/>
            <w:sz w:val="20"/>
            <w:szCs w:val="20"/>
          </w:rPr>
          <w:t>ČATEKS d.d</w:t>
        </w:r>
      </w:hyperlink>
      <w:r w:rsidRPr="00510E6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(321), </w:t>
      </w:r>
      <w:hyperlink r:id="rId13" w:history="1">
        <w:r w:rsidRPr="00510E62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AQUAFILCRO d.o.o</w:t>
        </w:r>
      </w:hyperlink>
      <w:r w:rsidRPr="00510E6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(261) i </w:t>
      </w:r>
      <w:hyperlink r:id="rId14" w:history="1">
        <w:r w:rsidRPr="00510E62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VIS PROMOTEX d.o.o</w:t>
        </w:r>
      </w:hyperlink>
      <w:r w:rsidRPr="00510E6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(195), što je ukupno 777 </w:t>
      </w:r>
      <w:r w:rsidR="001B77D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radnika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ili petina </w:t>
      </w:r>
      <w:r w:rsidR="001B77D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(21,6 %)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ukupno zaposlenih tekstil</w:t>
      </w:r>
      <w:r w:rsidR="000E31B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nih radnika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</w:t>
      </w:r>
      <w:r w:rsidR="001B77D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toj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godini</w:t>
      </w:r>
      <w:r w:rsidR="001B77D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:rsidR="00261469" w:rsidRDefault="00B7152E" w:rsidP="00514760">
      <w:pPr>
        <w:widowControl w:val="0"/>
        <w:tabs>
          <w:tab w:val="left" w:pos="1134"/>
        </w:tabs>
        <w:spacing w:before="160" w:after="20" w:line="240" w:lineRule="auto"/>
        <w:ind w:left="1134" w:hanging="1134"/>
        <w:jc w:val="both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C7722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Grafikon 1.</w:t>
      </w:r>
      <w:r w:rsidR="007B6D6E" w:rsidRPr="00C7722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C952A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N</w:t>
      </w:r>
      <w:r w:rsidR="009369E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eto dobit/</w:t>
      </w:r>
      <w:r w:rsidR="00C77229" w:rsidRPr="00C7722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gubitak </w:t>
      </w:r>
      <w:r w:rsidR="00C952AC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i broj zaposlenih </w:t>
      </w:r>
      <w:r w:rsidRPr="00C7722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kod poduzetnika u djel</w:t>
      </w:r>
      <w:r w:rsidR="002E58E4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C7722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proi</w:t>
      </w:r>
      <w:r w:rsidR="00DB42AB" w:rsidRPr="00C7722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zvodnje tekstila</w:t>
      </w:r>
      <w:r w:rsidR="000D28A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, </w:t>
      </w:r>
      <w:r w:rsidR="00C77229" w:rsidRPr="00C7722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200</w:t>
      </w:r>
      <w:r w:rsidR="006253D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3</w:t>
      </w:r>
      <w:r w:rsidR="00C77229" w:rsidRPr="00C7722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.-201</w:t>
      </w:r>
      <w:r w:rsidR="006253D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7</w:t>
      </w:r>
      <w:r w:rsidR="00C77229" w:rsidRPr="00C7722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g</w:t>
      </w:r>
      <w:r w:rsidR="00CB6042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odina</w:t>
      </w:r>
    </w:p>
    <w:p w:rsidR="006C5A9C" w:rsidRPr="00AE1089" w:rsidRDefault="006E0986" w:rsidP="00514760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Arial" w:eastAsia="Times New Roman" w:hAnsi="Arial" w:cs="Arial"/>
          <w:color w:val="17365D" w:themeColor="text2" w:themeShade="BF"/>
          <w:sz w:val="18"/>
          <w:szCs w:val="18"/>
          <w:lang w:eastAsia="hr-HR"/>
        </w:rPr>
      </w:pPr>
      <w:r>
        <w:rPr>
          <w:rFonts w:ascii="Arial" w:eastAsia="Times New Roman" w:hAnsi="Arial" w:cs="Arial"/>
          <w:b/>
          <w:noProof/>
          <w:color w:val="17365D" w:themeColor="text2" w:themeShade="BF"/>
          <w:sz w:val="18"/>
          <w:szCs w:val="18"/>
          <w:lang w:eastAsia="hr-HR"/>
        </w:rPr>
        <w:drawing>
          <wp:inline distT="0" distB="0" distL="0" distR="0" wp14:anchorId="4A8B40CD" wp14:editId="5B41C4D3">
            <wp:extent cx="6159907" cy="1717482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110" cy="17233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152E" w:rsidRDefault="00B7152E" w:rsidP="001B77DF">
      <w:pPr>
        <w:spacing w:before="20" w:after="0" w:line="269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644C5F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Izvor: Fina, Registar godišnjih financijskih </w:t>
      </w:r>
      <w:r w:rsidR="00C77229" w:rsidRPr="00644C5F">
        <w:rPr>
          <w:rFonts w:ascii="Arial" w:hAnsi="Arial" w:cs="Arial"/>
          <w:i/>
          <w:color w:val="17365D" w:themeColor="text2" w:themeShade="BF"/>
          <w:sz w:val="16"/>
          <w:szCs w:val="16"/>
        </w:rPr>
        <w:t>izvještaja, obrada GFI-a</w:t>
      </w:r>
    </w:p>
    <w:p w:rsidR="00F63595" w:rsidRDefault="00F63595" w:rsidP="00F63595">
      <w:pPr>
        <w:pageBreakBefore/>
        <w:widowControl w:val="0"/>
        <w:spacing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832C6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lastRenderedPageBreak/>
        <w:t xml:space="preserve">Poduzetnici čija je pretežita djelatnost proizvodnja tekstila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promatranom su razdoblju pet godina poslovali s gubitkom, a 10 godina s dobiti (neto). </w:t>
      </w:r>
      <w:r w:rsidRPr="0052521F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Najveći je gubitak</w:t>
      </w:r>
      <w:r w:rsidRPr="00832C6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ostvaren </w:t>
      </w:r>
      <w:r w:rsidRPr="00832C6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2003. godine i iznosio je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95,3</w:t>
      </w:r>
      <w:r w:rsidRPr="00832C6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</w:t>
      </w:r>
      <w:r w:rsidR="001B77D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 što je najviše utjecao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rezultat </w:t>
      </w:r>
      <w:hyperlink r:id="rId16" w:history="1">
        <w:r w:rsidRPr="00827338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REGENERACIJ</w:t>
        </w:r>
        <w:r w:rsidR="000E31BD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E</w:t>
        </w:r>
        <w:r w:rsidRPr="00827338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 xml:space="preserve"> d.</w:t>
        </w:r>
        <w:r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o.o</w:t>
        </w:r>
      </w:hyperlink>
      <w:r w:rsidRPr="00832C6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iz Zaboka</w:t>
      </w:r>
      <w:r w:rsidR="001B77D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gubit</w:t>
      </w:r>
      <w:r w:rsidR="001B77D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 od </w:t>
      </w:r>
      <w:r w:rsidRPr="00832C6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41,1 milijun kuna</w:t>
      </w:r>
      <w:r w:rsidR="001B77DF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</w:t>
      </w:r>
      <w:r w:rsidRPr="00D224B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Najbolji financijski rezultat tekstilna industrija ostvarila je u 2015. godini,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iznosu od </w:t>
      </w:r>
      <w:r w:rsidRPr="00D224B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119,3 milijuna kuna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Pr="00D224B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s tim da je te godine </w:t>
      </w:r>
      <w:r w:rsidRPr="0068200E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najveću dobit </w:t>
      </w:r>
      <w:r w:rsidRPr="00D224B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ostvaril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Pr="00D224B1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hyperlink r:id="rId17" w:history="1">
        <w:hyperlink r:id="rId18" w:history="1">
          <w:r w:rsidRPr="00963AD5">
            <w:rPr>
              <w:rStyle w:val="Hiperveza"/>
              <w:rFonts w:ascii="Arial" w:hAnsi="Arial" w:cs="Arial"/>
              <w:sz w:val="20"/>
              <w:szCs w:val="20"/>
            </w:rPr>
            <w:t>Pamučna industrija Duga Resa d.d.</w:t>
          </w:r>
        </w:hyperlink>
      </w:hyperlink>
      <w:r>
        <w:t xml:space="preserve"> </w:t>
      </w:r>
      <w:r w:rsidRPr="0068200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iznosu od 57,3 milijuna kuna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Iste godine društvo je brisano prema rješenju Trgovačkog suda </w:t>
      </w:r>
      <w:r w:rsidRPr="00A51E4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Zagrebu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F63595" w:rsidRPr="007D4552" w:rsidRDefault="00F63595" w:rsidP="00F63595">
      <w:pPr>
        <w:widowControl w:val="0"/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8208C2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Prosječna mjesečna neto plaća</w:t>
      </w:r>
      <w:r w:rsidRPr="00A636BC">
        <w:rPr>
          <w:rFonts w:ascii="Arial" w:eastAsia="Times New Roman" w:hAnsi="Arial" w:cs="Arial"/>
          <w:color w:val="CC00CC"/>
          <w:sz w:val="20"/>
          <w:szCs w:val="20"/>
          <w:lang w:eastAsia="hr-HR"/>
        </w:rPr>
        <w:t xml:space="preserve"> </w:t>
      </w:r>
      <w:r w:rsidRPr="008208C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zaposlenih kod poduzetnika u tekstilnoj industriji u 2017. godini, iznosila je </w:t>
      </w:r>
      <w:r w:rsidR="000E31BD" w:rsidRPr="000E31B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3.906 kuna i bila je za 1.488 kune ili 61,5 % </w:t>
      </w:r>
      <w:r w:rsidRPr="008208C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% veća u odnosu na plaću obračunatu u 2003. godini (2.418 kuna), ali i za </w:t>
      </w:r>
      <w:r w:rsidR="000E31BD" w:rsidRPr="000E31B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1.466 kuna ili 27,3 % manja </w:t>
      </w:r>
      <w:r w:rsidR="000E31BD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odnosu </w:t>
      </w:r>
      <w:r w:rsidRPr="008208C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 prosječnu mjesečnu neto plaću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zaposlenih kod </w:t>
      </w:r>
      <w:r w:rsidRPr="008208C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poduzetnika </w:t>
      </w:r>
      <w:r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na razini </w:t>
      </w:r>
      <w:r w:rsidRPr="008208C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RH u 2017. godini (5.372 kun</w:t>
      </w:r>
      <w:r w:rsidR="00C44750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Pr="008208C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).</w:t>
      </w:r>
    </w:p>
    <w:p w:rsidR="007D4552" w:rsidRPr="007D4552" w:rsidRDefault="007D4552" w:rsidP="00F63595">
      <w:pPr>
        <w:widowControl w:val="0"/>
        <w:spacing w:before="12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631618">
        <w:rPr>
          <w:rFonts w:ascii="Arial" w:eastAsia="Times New Roman" w:hAnsi="Arial" w:cs="Arial"/>
          <w:b/>
          <w:color w:val="17365D" w:themeColor="text2" w:themeShade="BF"/>
          <w:sz w:val="20"/>
          <w:szCs w:val="20"/>
          <w:lang w:eastAsia="hr-HR"/>
        </w:rPr>
        <w:t>Najveći ukupan prihod</w:t>
      </w:r>
      <w:r w:rsidRPr="0063161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2003. godini ostvarilo je društvo </w:t>
      </w:r>
      <w:hyperlink r:id="rId19" w:history="1">
        <w:r w:rsidRPr="00631618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PREVENT ZLATAR d.o.o</w:t>
        </w:r>
      </w:hyperlink>
      <w:r w:rsidRPr="0063161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., u iznosu od 156,4 milijuna kuna, u 2010 godini </w:t>
      </w:r>
      <w:hyperlink r:id="rId20" w:history="1">
        <w:r w:rsidRPr="00631618">
          <w:rPr>
            <w:rStyle w:val="Hiperveza"/>
            <w:rFonts w:ascii="Arial" w:hAnsi="Arial" w:cs="Arial"/>
            <w:sz w:val="20"/>
            <w:szCs w:val="20"/>
          </w:rPr>
          <w:t>ČATEKS d.d.</w:t>
        </w:r>
      </w:hyperlink>
      <w:r w:rsidRPr="00631618">
        <w:rPr>
          <w:rStyle w:val="Hiperveza"/>
          <w:rFonts w:ascii="Arial" w:hAnsi="Arial" w:cs="Arial"/>
          <w:sz w:val="20"/>
          <w:szCs w:val="20"/>
        </w:rPr>
        <w:t>,</w:t>
      </w:r>
      <w:r w:rsidRPr="00631618">
        <w:rPr>
          <w:rStyle w:val="Hiperveza"/>
          <w:rFonts w:ascii="Arial" w:hAnsi="Arial" w:cs="Arial"/>
          <w:sz w:val="20"/>
          <w:szCs w:val="20"/>
          <w:u w:val="none"/>
        </w:rPr>
        <w:t xml:space="preserve"> </w:t>
      </w:r>
      <w:r w:rsidRPr="00A51E42">
        <w:rPr>
          <w:rFonts w:ascii="Arial" w:hAnsi="Arial" w:cs="Arial"/>
          <w:color w:val="17365D" w:themeColor="text2" w:themeShade="BF"/>
          <w:sz w:val="20"/>
          <w:szCs w:val="20"/>
        </w:rPr>
        <w:t xml:space="preserve">u </w:t>
      </w:r>
      <w:r w:rsidRPr="00A51E4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iznosu </w:t>
      </w:r>
      <w:r w:rsidRPr="00631618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od 135,5 milijuna kuna, a u 2017. godini </w:t>
      </w:r>
      <w:hyperlink r:id="rId21" w:history="1">
        <w:r w:rsidR="009966C5" w:rsidRPr="00631618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Aquafil</w:t>
        </w:r>
        <w:r w:rsidRPr="00631618">
          <w:rPr>
            <w:rStyle w:val="Hiperveza"/>
            <w:rFonts w:ascii="Arial" w:eastAsia="Times New Roman" w:hAnsi="Arial" w:cs="Arial"/>
            <w:sz w:val="20"/>
            <w:szCs w:val="20"/>
            <w:lang w:eastAsia="hr-HR"/>
          </w:rPr>
          <w:t>CRO d.o.o</w:t>
        </w:r>
      </w:hyperlink>
      <w:r w:rsidRPr="00631618">
        <w:rPr>
          <w:rStyle w:val="Hiperveza"/>
          <w:rFonts w:ascii="Arial" w:eastAsia="Times New Roman" w:hAnsi="Arial" w:cs="Arial"/>
          <w:sz w:val="20"/>
          <w:szCs w:val="20"/>
          <w:lang w:eastAsia="hr-HR"/>
        </w:rPr>
        <w:t xml:space="preserve">., </w:t>
      </w:r>
      <w:r w:rsidRPr="00A51E42">
        <w:rPr>
          <w:rStyle w:val="Hiperveza"/>
          <w:rFonts w:ascii="Arial" w:eastAsia="Times New Roman" w:hAnsi="Arial" w:cs="Arial"/>
          <w:color w:val="17365D" w:themeColor="text2" w:themeShade="BF"/>
          <w:sz w:val="20"/>
          <w:szCs w:val="20"/>
          <w:u w:val="none"/>
          <w:lang w:eastAsia="hr-HR"/>
        </w:rPr>
        <w:t>u iznosu od 281,8 milijuna kuna (tablice od 3. do 5.)</w:t>
      </w:r>
      <w:r w:rsidRPr="00A51E42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:rsidR="0042558D" w:rsidRDefault="0042558D" w:rsidP="00232683">
      <w:pPr>
        <w:tabs>
          <w:tab w:val="left" w:pos="993"/>
          <w:tab w:val="left" w:pos="7797"/>
        </w:tabs>
        <w:spacing w:before="180" w:after="20" w:line="240" w:lineRule="auto"/>
        <w:ind w:left="992" w:hanging="992"/>
        <w:jc w:val="right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3D3B7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AE108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3</w:t>
      </w:r>
      <w:r w:rsidRPr="003D3B7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3D3B7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5D1CB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TOP</w:t>
      </w:r>
      <w:r w:rsidRPr="003D3B7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10 poduzetnika prema </w:t>
      </w:r>
      <w:r w:rsidR="0017666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ukupnom prihodu</w:t>
      </w:r>
      <w:r w:rsidRPr="007648A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 xml:space="preserve"> </w:t>
      </w:r>
      <w:r w:rsidR="001E7171" w:rsidRPr="007648A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u 200</w:t>
      </w:r>
      <w:r w:rsidR="006253D8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3</w:t>
      </w:r>
      <w:r w:rsidR="00627781" w:rsidRPr="007648A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. g</w:t>
      </w:r>
      <w:r w:rsidR="00F63595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odini</w:t>
      </w:r>
      <w:r w:rsidR="0062778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 xml:space="preserve"> </w:t>
      </w:r>
      <w:r w:rsidRPr="003D3B7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u </w:t>
      </w:r>
      <w:r w:rsidR="0062778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potpodručju </w:t>
      </w:r>
      <w:r w:rsidRPr="003D3B7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djelat</w:t>
      </w:r>
      <w:r w:rsidR="000D28A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3D3B7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F84CF7" w:rsidRPr="003D3B7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p</w:t>
      </w:r>
      <w:r w:rsidRPr="003D3B7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roizvodnj</w:t>
      </w:r>
      <w:r w:rsidR="00F84CF7" w:rsidRPr="003D3B7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e</w:t>
      </w:r>
      <w:r w:rsidRPr="003D3B7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tekstila</w:t>
      </w:r>
      <w:r w:rsidR="00DF6B39" w:rsidRPr="00E95D0C">
        <w:rPr>
          <w:rFonts w:ascii="Arial" w:eastAsia="Times New Roman" w:hAnsi="Arial" w:cs="Arial"/>
          <w:b/>
          <w:color w:val="FF0000"/>
          <w:sz w:val="18"/>
          <w:szCs w:val="18"/>
          <w:lang w:eastAsia="hr-HR"/>
        </w:rPr>
        <w:tab/>
      </w:r>
      <w:r w:rsidRPr="003D3B77"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  <w:t>(iznosi u tisućama kuna)</w:t>
      </w:r>
    </w:p>
    <w:tbl>
      <w:tblPr>
        <w:tblW w:w="9809" w:type="dxa"/>
        <w:jc w:val="center"/>
        <w:tblLook w:val="04A0" w:firstRow="1" w:lastRow="0" w:firstColumn="1" w:lastColumn="0" w:noHBand="0" w:noVBand="1"/>
      </w:tblPr>
      <w:tblGrid>
        <w:gridCol w:w="624"/>
        <w:gridCol w:w="1361"/>
        <w:gridCol w:w="3175"/>
        <w:gridCol w:w="1304"/>
        <w:gridCol w:w="1134"/>
        <w:gridCol w:w="1134"/>
        <w:gridCol w:w="1077"/>
      </w:tblGrid>
      <w:tr w:rsidR="001D522E" w:rsidRPr="001D522E" w:rsidTr="0068200E">
        <w:trPr>
          <w:trHeight w:val="454"/>
          <w:jc w:val="center"/>
        </w:trPr>
        <w:tc>
          <w:tcPr>
            <w:tcW w:w="6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1D522E" w:rsidRPr="009D19BF" w:rsidRDefault="001D522E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9D19BF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Rang</w:t>
            </w:r>
          </w:p>
        </w:tc>
        <w:tc>
          <w:tcPr>
            <w:tcW w:w="136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1D522E" w:rsidRPr="009D19BF" w:rsidRDefault="001D522E" w:rsidP="001D5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9D19BF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OIB</w:t>
            </w:r>
          </w:p>
        </w:tc>
        <w:tc>
          <w:tcPr>
            <w:tcW w:w="317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1D522E" w:rsidRPr="009D19BF" w:rsidRDefault="001D522E" w:rsidP="00963A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9D19BF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Naziv poduzetnika</w:t>
            </w:r>
          </w:p>
        </w:tc>
        <w:tc>
          <w:tcPr>
            <w:tcW w:w="130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1D522E" w:rsidRPr="009D19BF" w:rsidRDefault="00CB6042" w:rsidP="001D5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Sjedište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1D522E" w:rsidRPr="009D19BF" w:rsidRDefault="001D522E" w:rsidP="001D5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9D19BF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Ukupan prihod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1D522E" w:rsidRPr="009D19BF" w:rsidRDefault="001D522E" w:rsidP="001D5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9D19BF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1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1D522E" w:rsidRPr="009D19BF" w:rsidRDefault="001D522E" w:rsidP="001D52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9D19BF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Dobit razdoblja</w:t>
            </w:r>
          </w:p>
        </w:tc>
      </w:tr>
      <w:tr w:rsidR="001D522E" w:rsidRPr="001D522E" w:rsidTr="001B77DF">
        <w:trPr>
          <w:trHeight w:val="278"/>
          <w:jc w:val="center"/>
        </w:trPr>
        <w:tc>
          <w:tcPr>
            <w:tcW w:w="6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58970107989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8D27E5" w:rsidRDefault="00306B8E" w:rsidP="00963AD5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hyperlink r:id="rId22" w:history="1">
              <w:r w:rsidR="008D27E5" w:rsidRPr="008D27E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PREVENT ZLATAR </w:t>
              </w:r>
              <w:r w:rsidR="00AE1089" w:rsidRPr="008D27E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d.o.o</w:t>
              </w:r>
            </w:hyperlink>
            <w:r w:rsidR="008D27E5">
              <w:rPr>
                <w:rStyle w:val="Hiperveza"/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  <w:r w:rsidR="00D63B27">
              <w:rPr>
                <w:rStyle w:val="Referencafusnote"/>
                <w:rFonts w:ascii="Arial" w:eastAsia="Times New Roman" w:hAnsi="Arial" w:cs="Arial"/>
                <w:color w:val="0000FF"/>
                <w:sz w:val="18"/>
                <w:szCs w:val="18"/>
                <w:u w:val="single"/>
                <w:lang w:eastAsia="hr-HR"/>
              </w:rPr>
              <w:footnoteReference w:id="4"/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9D19BF" w:rsidP="001D522E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Zlatar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156.420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561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478</w:t>
            </w:r>
          </w:p>
        </w:tc>
      </w:tr>
      <w:tr w:rsidR="001D522E" w:rsidRPr="001D522E" w:rsidTr="001B77DF">
        <w:trPr>
          <w:trHeight w:val="278"/>
          <w:jc w:val="center"/>
        </w:trPr>
        <w:tc>
          <w:tcPr>
            <w:tcW w:w="6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16536095427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306B8E" w:rsidP="001D522E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hyperlink r:id="rId23" w:history="1">
              <w:r w:rsidR="00963AD5" w:rsidRPr="00963AD5">
                <w:rPr>
                  <w:rStyle w:val="Hiperveza"/>
                  <w:rFonts w:ascii="Arial" w:hAnsi="Arial" w:cs="Arial"/>
                  <w:sz w:val="18"/>
                  <w:szCs w:val="18"/>
                </w:rPr>
                <w:t>ČATEKS</w:t>
              </w:r>
              <w:r w:rsidR="00963AD5" w:rsidRPr="00963AD5">
                <w:rPr>
                  <w:rStyle w:val="Hiperveza"/>
                  <w:rFonts w:ascii="Arial" w:hAnsi="Arial" w:cs="Arial"/>
                  <w:sz w:val="20"/>
                  <w:szCs w:val="20"/>
                </w:rPr>
                <w:t xml:space="preserve"> d.d</w:t>
              </w:r>
              <w:r w:rsidR="00963AD5" w:rsidRPr="002860E0">
                <w:rPr>
                  <w:rStyle w:val="Hiperveza"/>
                </w:rPr>
                <w:t>.</w:t>
              </w:r>
            </w:hyperlink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9D19BF" w:rsidP="001D522E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Čakovec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107.103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549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1.063</w:t>
            </w:r>
          </w:p>
        </w:tc>
      </w:tr>
      <w:tr w:rsidR="001D522E" w:rsidRPr="001D522E" w:rsidTr="001B77DF">
        <w:trPr>
          <w:trHeight w:val="278"/>
          <w:jc w:val="center"/>
        </w:trPr>
        <w:tc>
          <w:tcPr>
            <w:tcW w:w="6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48585758589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306B8E" w:rsidP="009D19BF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hyperlink r:id="rId24" w:history="1">
              <w:r w:rsidR="001D522E" w:rsidRPr="0012645A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  <w14:textFill>
                    <w14:solidFill>
                      <w14:srgbClr w14:val="0000FF">
                        <w14:lumMod w14:val="75000"/>
                      </w14:srgbClr>
                    </w14:solidFill>
                  </w14:textFill>
                </w:rPr>
                <w:t>TKZ</w:t>
              </w:r>
              <w:r w:rsidR="009D19BF" w:rsidRPr="0012645A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  <w14:textFill>
                    <w14:solidFill>
                      <w14:srgbClr w14:val="0000FF">
                        <w14:lumMod w14:val="75000"/>
                      </w14:srgbClr>
                    </w14:solidFill>
                  </w14:textFill>
                </w:rPr>
                <w:t xml:space="preserve"> d.d</w:t>
              </w:r>
              <w:r w:rsidR="009D19BF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  <w14:textFill>
                    <w14:solidFill>
                      <w14:srgbClr w14:val="0000FF">
                        <w14:lumMod w14:val="75000"/>
                      </w14:srgbClr>
                    </w14:solidFill>
                  </w14:textFill>
                </w:rPr>
                <w:t>.</w:t>
              </w:r>
              <w:r w:rsidR="00D2782E">
                <w:rPr>
                  <w:rStyle w:val="Referencafusnote"/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lang w:eastAsia="hr-HR"/>
                  <w14:textFill>
                    <w14:solidFill>
                      <w14:srgbClr w14:val="0000FF">
                        <w14:lumMod w14:val="75000"/>
                      </w14:srgbClr>
                    </w14:solidFill>
                  </w14:textFill>
                </w:rPr>
                <w:footnoteReference w:id="5"/>
              </w:r>
            </w:hyperlink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9D19BF" w:rsidP="001D522E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78.822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430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0</w:t>
            </w:r>
          </w:p>
        </w:tc>
      </w:tr>
      <w:tr w:rsidR="001D522E" w:rsidRPr="001D522E" w:rsidTr="001B77DF">
        <w:trPr>
          <w:trHeight w:val="278"/>
          <w:jc w:val="center"/>
        </w:trPr>
        <w:tc>
          <w:tcPr>
            <w:tcW w:w="6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70091830677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CB6042" w:rsidRDefault="001D522E" w:rsidP="001D522E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TUBLA TESKTIL </w:t>
            </w:r>
            <w:r w:rsidR="009D19BF"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d.o.o.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9D19BF" w:rsidP="001D522E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Čakovec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78.249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170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18.286</w:t>
            </w:r>
          </w:p>
        </w:tc>
      </w:tr>
      <w:tr w:rsidR="001D522E" w:rsidRPr="001D522E" w:rsidTr="001B77DF">
        <w:trPr>
          <w:trHeight w:val="278"/>
          <w:jc w:val="center"/>
        </w:trPr>
        <w:tc>
          <w:tcPr>
            <w:tcW w:w="6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50522457221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CB6042" w:rsidRDefault="001D522E" w:rsidP="001D522E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NIRD </w:t>
            </w:r>
            <w:r w:rsidR="009D19BF"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d.o.o.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9D19BF" w:rsidP="001D522E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Kaštel Lukšić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74.812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4.002</w:t>
            </w:r>
          </w:p>
        </w:tc>
      </w:tr>
      <w:tr w:rsidR="001D522E" w:rsidRPr="001D522E" w:rsidTr="001B77DF">
        <w:trPr>
          <w:trHeight w:val="278"/>
          <w:jc w:val="center"/>
        </w:trPr>
        <w:tc>
          <w:tcPr>
            <w:tcW w:w="6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41431665528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CB6042" w:rsidRDefault="001D522E" w:rsidP="001D522E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KELTEKS </w:t>
            </w:r>
            <w:r w:rsidR="009D19BF"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d.o.o.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9D19BF" w:rsidP="001D522E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Karlovac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69.371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213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4.039</w:t>
            </w:r>
          </w:p>
        </w:tc>
      </w:tr>
      <w:tr w:rsidR="001D522E" w:rsidRPr="001D522E" w:rsidTr="001B77DF">
        <w:trPr>
          <w:trHeight w:val="278"/>
          <w:jc w:val="center"/>
        </w:trPr>
        <w:tc>
          <w:tcPr>
            <w:tcW w:w="6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96809077214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CB6042" w:rsidRDefault="001D522E" w:rsidP="001D522E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LOLA RIBAR </w:t>
            </w:r>
            <w:r w:rsidR="009D19BF"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d.d.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9D19BF" w:rsidP="001D522E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Karlovac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67.446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342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763</w:t>
            </w:r>
          </w:p>
        </w:tc>
      </w:tr>
      <w:tr w:rsidR="001D522E" w:rsidRPr="001D522E" w:rsidTr="001B77DF">
        <w:trPr>
          <w:trHeight w:val="278"/>
          <w:jc w:val="center"/>
        </w:trPr>
        <w:tc>
          <w:tcPr>
            <w:tcW w:w="6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17003088400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CB6042" w:rsidRDefault="0068200E" w:rsidP="00A51E42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CB6042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Pamučna industrija</w:t>
            </w:r>
            <w:r w:rsidR="00963AD5" w:rsidRPr="00CB6042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 </w:t>
            </w:r>
            <w:r w:rsidRPr="00CB6042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 xml:space="preserve">Duga Resa </w:t>
            </w:r>
            <w:r w:rsidR="00963AD5" w:rsidRPr="00CB6042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d.d</w:t>
            </w:r>
            <w:r w:rsidR="009D19BF" w:rsidRPr="00CB6042">
              <w:rPr>
                <w:rFonts w:ascii="Arial" w:hAnsi="Arial" w:cs="Arial"/>
                <w:color w:val="17365D" w:themeColor="text2" w:themeShade="BF"/>
                <w:sz w:val="18"/>
                <w:szCs w:val="18"/>
              </w:rPr>
              <w:t>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9D19BF" w:rsidP="001D522E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Duga Resa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66.843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521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97</w:t>
            </w:r>
          </w:p>
        </w:tc>
      </w:tr>
      <w:tr w:rsidR="001D522E" w:rsidRPr="001D522E" w:rsidTr="001B77DF">
        <w:trPr>
          <w:trHeight w:val="278"/>
          <w:jc w:val="center"/>
        </w:trPr>
        <w:tc>
          <w:tcPr>
            <w:tcW w:w="6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66421949049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CB6042" w:rsidRDefault="0012645A" w:rsidP="00B44EF9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REGENERACIJA </w:t>
            </w:r>
            <w:r w:rsidR="00B44EF9"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d.o.o.</w:t>
            </w: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9D19BF" w:rsidP="001D522E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Zabok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64.921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283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0</w:t>
            </w:r>
          </w:p>
        </w:tc>
      </w:tr>
      <w:tr w:rsidR="001D522E" w:rsidRPr="001D522E" w:rsidTr="001B77DF">
        <w:trPr>
          <w:trHeight w:val="278"/>
          <w:jc w:val="center"/>
        </w:trPr>
        <w:tc>
          <w:tcPr>
            <w:tcW w:w="62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55706719199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CB6042" w:rsidRDefault="001D522E" w:rsidP="009D19BF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MTČ </w:t>
            </w:r>
            <w:r w:rsidR="009D19BF"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d.d.</w:t>
            </w:r>
            <w:r w:rsidR="00D2782E" w:rsidRPr="00CB6042">
              <w:rPr>
                <w:rStyle w:val="Referencafusnote"/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footnoteReference w:id="6"/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9D19BF" w:rsidP="001D522E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Čakovec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63.279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368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D522E" w:rsidRPr="001D522E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1D522E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4.381</w:t>
            </w:r>
          </w:p>
        </w:tc>
      </w:tr>
      <w:tr w:rsidR="00963AD5" w:rsidRPr="001D522E" w:rsidTr="00C44750">
        <w:trPr>
          <w:trHeight w:val="272"/>
          <w:jc w:val="center"/>
        </w:trPr>
        <w:tc>
          <w:tcPr>
            <w:tcW w:w="6463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1D522E" w:rsidRPr="003B7015" w:rsidRDefault="001D522E" w:rsidP="001D5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3B7015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Ukupno TOP 10 poduzetnika u djelatnosti proizvodnje tekstila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1D522E" w:rsidRPr="003B7015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3B7015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827.266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1D522E" w:rsidRPr="003B7015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3B7015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3.480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1D522E" w:rsidRPr="003B7015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3B7015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33.108</w:t>
            </w:r>
          </w:p>
        </w:tc>
      </w:tr>
      <w:tr w:rsidR="00963AD5" w:rsidRPr="001D522E" w:rsidTr="00C44750">
        <w:trPr>
          <w:trHeight w:val="272"/>
          <w:jc w:val="center"/>
        </w:trPr>
        <w:tc>
          <w:tcPr>
            <w:tcW w:w="6463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1D522E" w:rsidRPr="003B7015" w:rsidRDefault="001D522E" w:rsidP="001D5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3B7015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Ukupno svi poduzetnici u djelatnosti proizvodnje tekstila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1D522E" w:rsidRPr="003B7015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3B7015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1.768.495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1D522E" w:rsidRPr="003B7015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3B7015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8.105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1D522E" w:rsidRPr="003B7015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3B7015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72.241</w:t>
            </w:r>
          </w:p>
        </w:tc>
      </w:tr>
      <w:tr w:rsidR="00963AD5" w:rsidRPr="001D522E" w:rsidTr="00C44750">
        <w:trPr>
          <w:trHeight w:val="272"/>
          <w:jc w:val="center"/>
        </w:trPr>
        <w:tc>
          <w:tcPr>
            <w:tcW w:w="6463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1D522E" w:rsidRPr="003B7015" w:rsidRDefault="001D522E" w:rsidP="001D52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3B7015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Udio TOP 10 u djelatnosti proizvodnje tekstila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1D522E" w:rsidRPr="003B7015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</w:pPr>
            <w:r w:rsidRPr="003B7015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46,8%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1D522E" w:rsidRPr="003B7015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</w:pPr>
            <w:r w:rsidRPr="003B7015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42,9%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1D522E" w:rsidRPr="003B7015" w:rsidRDefault="001D522E" w:rsidP="001D522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</w:pPr>
            <w:r w:rsidRPr="003B7015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45,8%</w:t>
            </w:r>
          </w:p>
        </w:tc>
      </w:tr>
    </w:tbl>
    <w:p w:rsidR="00816525" w:rsidRPr="003D3B77" w:rsidRDefault="0042558D" w:rsidP="008F2361">
      <w:pPr>
        <w:spacing w:before="40" w:after="0" w:line="240" w:lineRule="auto"/>
        <w:jc w:val="both"/>
        <w:rPr>
          <w:rFonts w:ascii="Arial" w:hAnsi="Arial" w:cs="Arial"/>
          <w:i/>
          <w:color w:val="17365D" w:themeColor="text2" w:themeShade="BF"/>
          <w:sz w:val="16"/>
          <w:szCs w:val="16"/>
        </w:rPr>
      </w:pPr>
      <w:r w:rsidRPr="003D3B77">
        <w:rPr>
          <w:rFonts w:ascii="Arial" w:hAnsi="Arial" w:cs="Arial"/>
          <w:i/>
          <w:color w:val="17365D" w:themeColor="text2" w:themeShade="BF"/>
          <w:sz w:val="16"/>
          <w:szCs w:val="16"/>
        </w:rPr>
        <w:t>Izvor: Fina, Registar godišnjih financijskih</w:t>
      </w:r>
      <w:r w:rsidR="003D3B77" w:rsidRPr="003D3B77">
        <w:rPr>
          <w:rFonts w:ascii="Arial" w:hAnsi="Arial" w:cs="Arial"/>
          <w:i/>
          <w:color w:val="17365D" w:themeColor="text2" w:themeShade="BF"/>
          <w:sz w:val="16"/>
          <w:szCs w:val="16"/>
        </w:rPr>
        <w:t xml:space="preserve"> izvještaja, obrada GFI-a za 200</w:t>
      </w:r>
      <w:r w:rsidR="009E292B">
        <w:rPr>
          <w:rFonts w:ascii="Arial" w:hAnsi="Arial" w:cs="Arial"/>
          <w:i/>
          <w:color w:val="17365D" w:themeColor="text2" w:themeShade="BF"/>
          <w:sz w:val="16"/>
          <w:szCs w:val="16"/>
        </w:rPr>
        <w:t>3</w:t>
      </w:r>
      <w:r w:rsidRPr="003D3B77">
        <w:rPr>
          <w:rFonts w:ascii="Arial" w:hAnsi="Arial" w:cs="Arial"/>
          <w:i/>
          <w:color w:val="17365D" w:themeColor="text2" w:themeShade="BF"/>
          <w:sz w:val="16"/>
          <w:szCs w:val="16"/>
        </w:rPr>
        <w:t>. godinu</w:t>
      </w:r>
    </w:p>
    <w:p w:rsidR="00A81799" w:rsidRDefault="00A81799" w:rsidP="00F63595">
      <w:pPr>
        <w:widowControl w:val="0"/>
        <w:tabs>
          <w:tab w:val="left" w:pos="993"/>
          <w:tab w:val="left" w:pos="7938"/>
        </w:tabs>
        <w:spacing w:before="180" w:after="20" w:line="240" w:lineRule="auto"/>
        <w:ind w:left="1134" w:hanging="1134"/>
        <w:jc w:val="both"/>
        <w:rPr>
          <w:rFonts w:ascii="Arial" w:eastAsia="Times New Roman" w:hAnsi="Arial" w:cs="Arial"/>
          <w:color w:val="17365D" w:themeColor="text2" w:themeShade="BF"/>
          <w:sz w:val="16"/>
          <w:szCs w:val="18"/>
          <w:lang w:eastAsia="hr-HR"/>
        </w:rPr>
      </w:pPr>
      <w:r w:rsidRPr="001E717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AE1089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4</w:t>
      </w:r>
      <w:r w:rsidRPr="001E717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1E717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>T</w:t>
      </w:r>
      <w:r w:rsidR="005D1CB6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OP</w:t>
      </w:r>
      <w:r w:rsidRPr="001E717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10 poduzetnika prema </w:t>
      </w:r>
      <w:r w:rsidR="00F83AA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ukupnom prihodu</w:t>
      </w:r>
      <w:r w:rsidRPr="007648A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 xml:space="preserve"> u 201</w:t>
      </w:r>
      <w:r w:rsidR="00F83AA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0</w:t>
      </w:r>
      <w:r w:rsidRPr="007648A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. g</w:t>
      </w:r>
      <w:r w:rsidR="00452A08" w:rsidRPr="007648A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odini</w:t>
      </w:r>
      <w:r w:rsidR="00452A08" w:rsidRPr="001E717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Pr="001E717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u </w:t>
      </w:r>
      <w:r w:rsidR="00CC6CAB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odjeljku </w:t>
      </w:r>
      <w:r w:rsidRPr="001E717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djelatnosti </w:t>
      </w:r>
      <w:r w:rsidR="00452A08" w:rsidRPr="001E717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p</w:t>
      </w:r>
      <w:r w:rsidRPr="001E717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roizvodnj</w:t>
      </w:r>
      <w:r w:rsidR="00452A08" w:rsidRPr="001E717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e</w:t>
      </w:r>
      <w:r w:rsidRPr="001E717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tekstila</w:t>
      </w:r>
      <w:r w:rsidR="003C338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1E7171">
        <w:rPr>
          <w:rFonts w:ascii="Arial" w:eastAsia="Times New Roman" w:hAnsi="Arial" w:cs="Arial"/>
          <w:color w:val="17365D" w:themeColor="text2" w:themeShade="BF"/>
          <w:sz w:val="16"/>
          <w:szCs w:val="18"/>
          <w:lang w:eastAsia="hr-HR"/>
        </w:rPr>
        <w:t>(iznosi u tisućama kuna)</w:t>
      </w:r>
    </w:p>
    <w:tbl>
      <w:tblPr>
        <w:tblW w:w="9866" w:type="dxa"/>
        <w:jc w:val="center"/>
        <w:tblLook w:val="04A0" w:firstRow="1" w:lastRow="0" w:firstColumn="1" w:lastColumn="0" w:noHBand="0" w:noVBand="1"/>
      </w:tblPr>
      <w:tblGrid>
        <w:gridCol w:w="567"/>
        <w:gridCol w:w="1304"/>
        <w:gridCol w:w="3402"/>
        <w:gridCol w:w="1248"/>
        <w:gridCol w:w="1134"/>
        <w:gridCol w:w="1134"/>
        <w:gridCol w:w="1077"/>
      </w:tblGrid>
      <w:tr w:rsidR="009D19BF" w:rsidRPr="00242566" w:rsidTr="00A51E42">
        <w:trPr>
          <w:trHeight w:val="454"/>
          <w:tblHeader/>
          <w:jc w:val="center"/>
        </w:trPr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242566" w:rsidRPr="009D19BF" w:rsidRDefault="00242566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9D19BF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Rang</w:t>
            </w:r>
          </w:p>
        </w:tc>
        <w:tc>
          <w:tcPr>
            <w:tcW w:w="130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242566" w:rsidRPr="009D19BF" w:rsidRDefault="00242566" w:rsidP="00CB604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9D19BF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OIB</w:t>
            </w:r>
          </w:p>
        </w:tc>
        <w:tc>
          <w:tcPr>
            <w:tcW w:w="340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242566" w:rsidRPr="009D19BF" w:rsidRDefault="00242566" w:rsidP="002425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9D19BF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Naziv poduzetnika/obrta</w:t>
            </w:r>
          </w:p>
        </w:tc>
        <w:tc>
          <w:tcPr>
            <w:tcW w:w="124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242566" w:rsidRPr="009D19BF" w:rsidRDefault="00CB6042" w:rsidP="00CB6042">
            <w:pPr>
              <w:spacing w:after="0" w:line="240" w:lineRule="auto"/>
              <w:ind w:lef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Sjedište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242566" w:rsidRPr="009D19BF" w:rsidRDefault="00242566" w:rsidP="002425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9D19BF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Ukupan prihod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242566" w:rsidRPr="009D19BF" w:rsidRDefault="00242566" w:rsidP="002425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9D19BF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1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242566" w:rsidRPr="009D19BF" w:rsidRDefault="00242566" w:rsidP="002425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9D19BF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Dobit razdoblja</w:t>
            </w:r>
          </w:p>
        </w:tc>
      </w:tr>
      <w:tr w:rsidR="009D19BF" w:rsidRPr="00242566" w:rsidTr="001B77DF">
        <w:trPr>
          <w:trHeight w:val="278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CB604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16536095427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306B8E" w:rsidP="00242566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hyperlink r:id="rId25" w:history="1">
              <w:r w:rsidR="00963AD5" w:rsidRPr="00963AD5">
                <w:rPr>
                  <w:rStyle w:val="Hiperveza"/>
                  <w:rFonts w:ascii="Arial" w:hAnsi="Arial" w:cs="Arial"/>
                  <w:sz w:val="18"/>
                  <w:szCs w:val="18"/>
                </w:rPr>
                <w:t>ČATEKS</w:t>
              </w:r>
              <w:r w:rsidR="00963AD5" w:rsidRPr="00963AD5">
                <w:rPr>
                  <w:rStyle w:val="Hiperveza"/>
                  <w:rFonts w:ascii="Arial" w:hAnsi="Arial" w:cs="Arial"/>
                  <w:sz w:val="20"/>
                  <w:szCs w:val="20"/>
                </w:rPr>
                <w:t xml:space="preserve"> d.d</w:t>
              </w:r>
              <w:r w:rsidR="00963AD5" w:rsidRPr="002860E0">
                <w:rPr>
                  <w:rStyle w:val="Hiperveza"/>
                </w:rPr>
                <w:t>.</w:t>
              </w:r>
            </w:hyperlink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CB6042" w:rsidRDefault="009D19BF" w:rsidP="00CB6042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Čakovec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135.494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366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0</w:t>
            </w:r>
          </w:p>
        </w:tc>
      </w:tr>
      <w:tr w:rsidR="009D19BF" w:rsidRPr="00242566" w:rsidTr="001B77DF">
        <w:trPr>
          <w:trHeight w:val="278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CB604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58970107989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306B8E" w:rsidP="00242566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hyperlink r:id="rId26" w:history="1">
              <w:r w:rsidR="008D27E5" w:rsidRPr="008D27E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PREVENT ZLATAR </w:t>
              </w:r>
              <w:r w:rsidR="00F7079B" w:rsidRPr="008D27E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d.o.o</w:t>
              </w:r>
            </w:hyperlink>
            <w:r w:rsidR="008D27E5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,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CB6042" w:rsidRDefault="009D19BF" w:rsidP="00CB6042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Zlatar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105.927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0</w:t>
            </w:r>
          </w:p>
        </w:tc>
      </w:tr>
      <w:tr w:rsidR="009D19BF" w:rsidRPr="00242566" w:rsidTr="001B77DF">
        <w:trPr>
          <w:trHeight w:val="278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CB604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64655340358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306B8E" w:rsidP="00242566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hyperlink r:id="rId27" w:history="1">
              <w:r w:rsidR="00242566" w:rsidRPr="009F2E90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  <w14:textFill>
                    <w14:solidFill>
                      <w14:srgbClr w14:val="0000FF">
                        <w14:lumMod w14:val="75000"/>
                      </w14:srgbClr>
                    </w14:solidFill>
                  </w14:textFill>
                </w:rPr>
                <w:t>PREDIONICA KLANJEC d.o.o.</w:t>
              </w:r>
            </w:hyperlink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CB6042" w:rsidRDefault="009D19BF" w:rsidP="00CB6042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Klanjec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98.094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106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7.694</w:t>
            </w:r>
          </w:p>
        </w:tc>
      </w:tr>
      <w:tr w:rsidR="009D19BF" w:rsidRPr="00242566" w:rsidTr="001B77DF">
        <w:trPr>
          <w:trHeight w:val="278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CB604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86546896316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CB6042" w:rsidRDefault="00242566" w:rsidP="008D27E5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T&amp;H </w:t>
            </w:r>
            <w:r w:rsidR="008D27E5"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INVEST</w:t>
            </w: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 d.o.o.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CB6042" w:rsidRDefault="009D19BF" w:rsidP="00CB6042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Varaždin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91.471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109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24.019</w:t>
            </w:r>
          </w:p>
        </w:tc>
      </w:tr>
      <w:tr w:rsidR="009D19BF" w:rsidRPr="00242566" w:rsidTr="001B77DF">
        <w:trPr>
          <w:trHeight w:val="278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CB604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41431665528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CB6042" w:rsidRDefault="009F2E90" w:rsidP="00242566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KELTEKS </w:t>
            </w:r>
            <w:r w:rsidR="00F7079B"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d.o.o</w:t>
            </w: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CB6042" w:rsidRDefault="009D19BF" w:rsidP="00CB6042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Karlovac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67.078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119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413</w:t>
            </w:r>
          </w:p>
        </w:tc>
      </w:tr>
      <w:tr w:rsidR="009D19BF" w:rsidRPr="00242566" w:rsidTr="001B77DF">
        <w:trPr>
          <w:trHeight w:val="278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CB604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43325648866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CB6042" w:rsidRDefault="009966C5" w:rsidP="00242566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Aquafil</w:t>
            </w:r>
            <w:r w:rsidR="00963AD5"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CRO </w:t>
            </w:r>
            <w:r w:rsidR="00F7079B"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d.o.o</w:t>
            </w:r>
            <w:r w:rsidR="00963AD5" w:rsidRPr="009966C5">
              <w:rPr>
                <w:rStyle w:val="Hiperveza"/>
                <w:rFonts w:ascii="Arial" w:eastAsia="Times New Roman" w:hAnsi="Arial" w:cs="Arial"/>
                <w:color w:val="17365D" w:themeColor="text2" w:themeShade="BF"/>
                <w:sz w:val="18"/>
                <w:szCs w:val="18"/>
                <w:u w:val="none"/>
                <w:lang w:eastAsia="hr-HR"/>
              </w:rPr>
              <w:t>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CB6042" w:rsidRDefault="009D19BF" w:rsidP="00CB6042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Oroslavje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66.955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231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12.054</w:t>
            </w:r>
          </w:p>
        </w:tc>
      </w:tr>
      <w:tr w:rsidR="009D19BF" w:rsidRPr="00242566" w:rsidTr="001B77DF">
        <w:trPr>
          <w:trHeight w:val="278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CB604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66421949049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CB6042" w:rsidRDefault="0012645A" w:rsidP="008D27E5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REGENERACIJA </w:t>
            </w:r>
            <w:r w:rsidR="008D27E5"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d.o.o.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CB6042" w:rsidRDefault="009D19BF" w:rsidP="00CB6042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Zabok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60.771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199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0</w:t>
            </w:r>
          </w:p>
        </w:tc>
      </w:tr>
      <w:tr w:rsidR="009D19BF" w:rsidRPr="00242566" w:rsidTr="001B77DF">
        <w:trPr>
          <w:trHeight w:val="278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CB604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50522457221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CB6042" w:rsidRDefault="009F2E90" w:rsidP="00242566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NIRD </w:t>
            </w:r>
            <w:r w:rsidR="00F7079B"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d.o.o.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CB6042" w:rsidRDefault="009D19BF" w:rsidP="00CB6042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Kaštel Lukšić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57.910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86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5.468</w:t>
            </w:r>
          </w:p>
        </w:tc>
      </w:tr>
      <w:tr w:rsidR="009D19BF" w:rsidRPr="00242566" w:rsidTr="001B77DF">
        <w:trPr>
          <w:trHeight w:val="278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CB604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96809077214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CB6042" w:rsidRDefault="00242566" w:rsidP="00242566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LOLA RIBAR d.d.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CB6042" w:rsidRDefault="009D19BF" w:rsidP="00CB6042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46.678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133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98</w:t>
            </w:r>
          </w:p>
        </w:tc>
      </w:tr>
      <w:tr w:rsidR="009D19BF" w:rsidRPr="00242566" w:rsidTr="001B77DF">
        <w:trPr>
          <w:trHeight w:val="278"/>
          <w:jc w:val="center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9D19BF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CB604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98602542829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CB6042" w:rsidRDefault="00242566" w:rsidP="00242566">
            <w:pPr>
              <w:spacing w:after="0" w:line="240" w:lineRule="auto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MEDIA COMMERCE d.o.o.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CB6042" w:rsidRDefault="009D19BF" w:rsidP="00CB6042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39.134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64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242566" w:rsidRPr="00242566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242566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110</w:t>
            </w:r>
          </w:p>
        </w:tc>
      </w:tr>
      <w:tr w:rsidR="00242566" w:rsidRPr="00242566" w:rsidTr="00C44750">
        <w:trPr>
          <w:trHeight w:val="272"/>
          <w:jc w:val="center"/>
        </w:trPr>
        <w:tc>
          <w:tcPr>
            <w:tcW w:w="6520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242566" w:rsidRPr="003B7015" w:rsidRDefault="00242566" w:rsidP="002425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3B7015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Ukupno TOP 10 poduzetnika u djelatnosti proizvodnje tekstila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242566" w:rsidRPr="003B7015" w:rsidRDefault="00242566" w:rsidP="00D0124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3B7015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769.512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242566" w:rsidRPr="003B7015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3B7015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1.823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242566" w:rsidRPr="003B7015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3B7015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49.857</w:t>
            </w:r>
          </w:p>
        </w:tc>
      </w:tr>
      <w:tr w:rsidR="00242566" w:rsidRPr="00242566" w:rsidTr="00C44750">
        <w:trPr>
          <w:trHeight w:val="272"/>
          <w:jc w:val="center"/>
        </w:trPr>
        <w:tc>
          <w:tcPr>
            <w:tcW w:w="6520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242566" w:rsidRPr="003B7015" w:rsidRDefault="00242566" w:rsidP="002425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3B7015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Ukupno svi poduzetnici u djelatnosti proizvodnje tekstila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242566" w:rsidRPr="003B7015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3B7015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1.376.312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242566" w:rsidRPr="003B7015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3B7015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4.039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242566" w:rsidRPr="003B7015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3B7015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66.223</w:t>
            </w:r>
          </w:p>
        </w:tc>
      </w:tr>
      <w:tr w:rsidR="00242566" w:rsidRPr="00242566" w:rsidTr="00C44750">
        <w:trPr>
          <w:trHeight w:val="272"/>
          <w:jc w:val="center"/>
        </w:trPr>
        <w:tc>
          <w:tcPr>
            <w:tcW w:w="6520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242566" w:rsidRPr="003B7015" w:rsidRDefault="00242566" w:rsidP="002425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3B7015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Udio TOP 10 u djelatnosti proizvodnje tekstila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242566" w:rsidRPr="003B7015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</w:pPr>
            <w:r w:rsidRPr="003B7015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55,9%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242566" w:rsidRPr="003B7015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</w:pPr>
            <w:r w:rsidRPr="003B7015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45,1%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242566" w:rsidRPr="003B7015" w:rsidRDefault="00242566" w:rsidP="0024256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</w:pPr>
            <w:r w:rsidRPr="003B7015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75,3%</w:t>
            </w:r>
          </w:p>
        </w:tc>
      </w:tr>
    </w:tbl>
    <w:p w:rsidR="003A57A6" w:rsidRDefault="002D0976" w:rsidP="00776A76">
      <w:pPr>
        <w:spacing w:before="20" w:after="0"/>
        <w:jc w:val="both"/>
        <w:rPr>
          <w:rFonts w:ascii="Arial" w:eastAsia="Times New Roman" w:hAnsi="Arial" w:cs="Arial"/>
          <w:i/>
          <w:color w:val="17365D" w:themeColor="text2" w:themeShade="BF"/>
          <w:sz w:val="16"/>
          <w:szCs w:val="20"/>
          <w:lang w:eastAsia="hr-HR"/>
        </w:rPr>
      </w:pPr>
      <w:r w:rsidRPr="003D3B77">
        <w:rPr>
          <w:rFonts w:ascii="Arial" w:eastAsia="Times New Roman" w:hAnsi="Arial" w:cs="Arial"/>
          <w:i/>
          <w:color w:val="17365D" w:themeColor="text2" w:themeShade="BF"/>
          <w:sz w:val="16"/>
          <w:szCs w:val="20"/>
          <w:lang w:eastAsia="hr-HR"/>
        </w:rPr>
        <w:t>Izvor: Fina, Registar godišnjih financijskih izvještaja, obrada GFI-a za 201</w:t>
      </w:r>
      <w:r w:rsidR="00242566">
        <w:rPr>
          <w:rFonts w:ascii="Arial" w:eastAsia="Times New Roman" w:hAnsi="Arial" w:cs="Arial"/>
          <w:i/>
          <w:color w:val="17365D" w:themeColor="text2" w:themeShade="BF"/>
          <w:sz w:val="16"/>
          <w:szCs w:val="20"/>
          <w:lang w:eastAsia="hr-HR"/>
        </w:rPr>
        <w:t>0</w:t>
      </w:r>
      <w:r w:rsidRPr="003D3B77">
        <w:rPr>
          <w:rFonts w:ascii="Arial" w:eastAsia="Times New Roman" w:hAnsi="Arial" w:cs="Arial"/>
          <w:i/>
          <w:color w:val="17365D" w:themeColor="text2" w:themeShade="BF"/>
          <w:sz w:val="16"/>
          <w:szCs w:val="20"/>
          <w:lang w:eastAsia="hr-HR"/>
        </w:rPr>
        <w:t xml:space="preserve">. </w:t>
      </w:r>
      <w:r w:rsidR="005344F2">
        <w:rPr>
          <w:rFonts w:ascii="Arial" w:eastAsia="Times New Roman" w:hAnsi="Arial" w:cs="Arial"/>
          <w:i/>
          <w:color w:val="17365D" w:themeColor="text2" w:themeShade="BF"/>
          <w:sz w:val="16"/>
          <w:szCs w:val="20"/>
          <w:lang w:eastAsia="hr-HR"/>
        </w:rPr>
        <w:t>g</w:t>
      </w:r>
      <w:r w:rsidRPr="003D3B77">
        <w:rPr>
          <w:rFonts w:ascii="Arial" w:eastAsia="Times New Roman" w:hAnsi="Arial" w:cs="Arial"/>
          <w:i/>
          <w:color w:val="17365D" w:themeColor="text2" w:themeShade="BF"/>
          <w:sz w:val="16"/>
          <w:szCs w:val="20"/>
          <w:lang w:eastAsia="hr-HR"/>
        </w:rPr>
        <w:t>odinu</w:t>
      </w:r>
    </w:p>
    <w:p w:rsidR="00AE1089" w:rsidRDefault="00AE1089" w:rsidP="00C44750">
      <w:pPr>
        <w:pageBreakBefore/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Tablica 5.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Pr="001E717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T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OP</w:t>
      </w:r>
      <w:r w:rsidRPr="001E717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10 poduzetnika prema 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ukupnom prihodu</w:t>
      </w:r>
      <w:r w:rsidRPr="007648A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 xml:space="preserve"> u 201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7</w:t>
      </w:r>
      <w:r w:rsidRPr="007648A7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u w:val="single"/>
          <w:lang w:eastAsia="hr-HR"/>
        </w:rPr>
        <w:t>. godini</w:t>
      </w:r>
      <w:r w:rsidRPr="001E717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</w:t>
      </w:r>
      <w:r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odjeljku </w:t>
      </w:r>
      <w:r w:rsidRPr="001E717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djelatnosti proizvodnje tekstila</w:t>
      </w:r>
    </w:p>
    <w:p w:rsidR="00AE1089" w:rsidRPr="00AE1089" w:rsidRDefault="00AE1089" w:rsidP="00AE1089">
      <w:pPr>
        <w:widowControl w:val="0"/>
        <w:tabs>
          <w:tab w:val="left" w:pos="993"/>
          <w:tab w:val="left" w:pos="7938"/>
        </w:tabs>
        <w:spacing w:after="40" w:line="240" w:lineRule="auto"/>
        <w:ind w:left="1134" w:hanging="1134"/>
        <w:jc w:val="right"/>
        <w:rPr>
          <w:rFonts w:ascii="Arial" w:eastAsia="Times New Roman" w:hAnsi="Arial" w:cs="Arial"/>
          <w:color w:val="17365D" w:themeColor="text2" w:themeShade="BF"/>
          <w:sz w:val="16"/>
          <w:szCs w:val="18"/>
          <w:lang w:eastAsia="hr-HR"/>
        </w:rPr>
      </w:pPr>
      <w:r w:rsidRPr="001E7171">
        <w:rPr>
          <w:rFonts w:ascii="Arial" w:eastAsia="Times New Roman" w:hAnsi="Arial" w:cs="Arial"/>
          <w:color w:val="17365D" w:themeColor="text2" w:themeShade="BF"/>
          <w:sz w:val="16"/>
          <w:szCs w:val="18"/>
          <w:lang w:eastAsia="hr-HR"/>
        </w:rPr>
        <w:t>(iznosi u tisućama kuna)</w:t>
      </w:r>
    </w:p>
    <w:tbl>
      <w:tblPr>
        <w:tblW w:w="9868" w:type="dxa"/>
        <w:tblInd w:w="93" w:type="dxa"/>
        <w:tblLook w:val="04A0" w:firstRow="1" w:lastRow="0" w:firstColumn="1" w:lastColumn="0" w:noHBand="0" w:noVBand="1"/>
      </w:tblPr>
      <w:tblGrid>
        <w:gridCol w:w="567"/>
        <w:gridCol w:w="1304"/>
        <w:gridCol w:w="3402"/>
        <w:gridCol w:w="1250"/>
        <w:gridCol w:w="1134"/>
        <w:gridCol w:w="1134"/>
        <w:gridCol w:w="1077"/>
      </w:tblGrid>
      <w:tr w:rsidR="004D39E2" w:rsidRPr="004D39E2" w:rsidTr="00CB6042">
        <w:trPr>
          <w:trHeight w:val="454"/>
        </w:trPr>
        <w:tc>
          <w:tcPr>
            <w:tcW w:w="56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4D39E2" w:rsidRPr="00AE1089" w:rsidRDefault="004D39E2" w:rsidP="004D39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E1089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Rang</w:t>
            </w:r>
          </w:p>
        </w:tc>
        <w:tc>
          <w:tcPr>
            <w:tcW w:w="130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4D39E2" w:rsidRPr="00AE1089" w:rsidRDefault="004D39E2" w:rsidP="00D63B2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E1089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OIB</w:t>
            </w:r>
          </w:p>
        </w:tc>
        <w:tc>
          <w:tcPr>
            <w:tcW w:w="340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4D39E2" w:rsidRPr="00AE1089" w:rsidRDefault="004D39E2" w:rsidP="00CB6042">
            <w:pPr>
              <w:spacing w:after="0" w:line="240" w:lineRule="auto"/>
              <w:ind w:left="-57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E1089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Naziv poduzetnika/obrta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4D39E2" w:rsidRPr="00AE1089" w:rsidRDefault="00CB6042" w:rsidP="00CB6042">
            <w:pPr>
              <w:spacing w:after="0" w:line="240" w:lineRule="auto"/>
              <w:ind w:left="-57" w:right="-113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Sjedište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4D39E2" w:rsidRPr="00AE1089" w:rsidRDefault="004D39E2" w:rsidP="004D3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E1089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Ukupan prihod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4D39E2" w:rsidRPr="00AE1089" w:rsidRDefault="004D39E2" w:rsidP="004D3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E1089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Broj zaposlenih</w:t>
            </w:r>
          </w:p>
        </w:tc>
        <w:tc>
          <w:tcPr>
            <w:tcW w:w="107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16365C"/>
            <w:vAlign w:val="center"/>
            <w:hideMark/>
          </w:tcPr>
          <w:p w:rsidR="004D39E2" w:rsidRPr="00AE1089" w:rsidRDefault="004D39E2" w:rsidP="004D39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</w:pPr>
            <w:r w:rsidRPr="00AE1089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  <w:lang w:eastAsia="hr-HR"/>
              </w:rPr>
              <w:t>Dobit razdoblja</w:t>
            </w:r>
          </w:p>
        </w:tc>
      </w:tr>
      <w:tr w:rsidR="004D39E2" w:rsidRPr="004D39E2" w:rsidTr="00F63595">
        <w:trPr>
          <w:trHeight w:val="283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D63B2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43325648866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306B8E" w:rsidP="00CB6042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hyperlink r:id="rId28" w:history="1">
              <w:r w:rsidR="009966C5" w:rsidRPr="00963AD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Aquafil</w:t>
              </w:r>
              <w:r w:rsidR="00AE1089" w:rsidRPr="00963AD5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CRO d.o.o</w:t>
              </w:r>
            </w:hyperlink>
            <w:r w:rsidR="00AE1089">
              <w:rPr>
                <w:rStyle w:val="Hiperveza"/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CB6042">
            <w:pPr>
              <w:spacing w:after="0" w:line="240" w:lineRule="auto"/>
              <w:ind w:left="-57" w:right="-113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Oroslavje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281.825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261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3.915</w:t>
            </w:r>
          </w:p>
        </w:tc>
      </w:tr>
      <w:tr w:rsidR="004D39E2" w:rsidRPr="004D39E2" w:rsidTr="00F63595">
        <w:trPr>
          <w:trHeight w:val="283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D63B2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41431665528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306B8E" w:rsidP="00CB6042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hyperlink r:id="rId29" w:history="1">
              <w:r w:rsidR="00AE1089" w:rsidRPr="0012645A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  <w14:textFill>
                    <w14:solidFill>
                      <w14:srgbClr w14:val="0000FF">
                        <w14:lumMod w14:val="75000"/>
                      </w14:srgbClr>
                    </w14:solidFill>
                  </w14:textFill>
                </w:rPr>
                <w:t>KELTEKS d.o.o.</w:t>
              </w:r>
            </w:hyperlink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CB6042">
            <w:pPr>
              <w:spacing w:after="0" w:line="240" w:lineRule="auto"/>
              <w:ind w:left="-57" w:right="-113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Karlovac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116.994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148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5.225</w:t>
            </w:r>
          </w:p>
        </w:tc>
      </w:tr>
      <w:tr w:rsidR="004D39E2" w:rsidRPr="004D39E2" w:rsidTr="00F63595">
        <w:trPr>
          <w:trHeight w:val="283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D63B2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97213320651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CB6042" w:rsidRDefault="00D6169B" w:rsidP="00CB6042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hyperlink r:id="rId30" w:history="1">
              <w:r w:rsidR="004D39E2" w:rsidRPr="00D6169B">
                <w:rPr>
                  <w:rStyle w:val="Hiperveza"/>
                  <w:rFonts w:ascii="Arial" w:eastAsia="Times New Roman" w:hAnsi="Arial" w:cs="Arial"/>
                  <w:sz w:val="18"/>
                  <w:szCs w:val="18"/>
                  <w:lang w:eastAsia="hr-HR"/>
                </w:rPr>
                <w:t>VIS PROMOTEX d.o.o</w:t>
              </w:r>
            </w:hyperlink>
            <w:bookmarkStart w:id="0" w:name="_GoBack"/>
            <w:bookmarkEnd w:id="0"/>
            <w:r w:rsidR="004D39E2"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CB6042">
            <w:pPr>
              <w:spacing w:after="0" w:line="240" w:lineRule="auto"/>
              <w:ind w:left="-57" w:right="-113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Varaždin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88.641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195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8.436</w:t>
            </w:r>
          </w:p>
        </w:tc>
      </w:tr>
      <w:tr w:rsidR="004D39E2" w:rsidRPr="004D39E2" w:rsidTr="00F63595">
        <w:trPr>
          <w:trHeight w:val="283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D63B2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16536095427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CB6042" w:rsidRDefault="004D39E2" w:rsidP="00CB6042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ČATEKS d.d.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CB6042">
            <w:pPr>
              <w:spacing w:after="0" w:line="240" w:lineRule="auto"/>
              <w:ind w:left="-57" w:right="-113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Čakovec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82.358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321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735</w:t>
            </w:r>
          </w:p>
        </w:tc>
      </w:tr>
      <w:tr w:rsidR="004D39E2" w:rsidRPr="004D39E2" w:rsidTr="00F63595">
        <w:trPr>
          <w:trHeight w:val="283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D63B2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66421949049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CB6042" w:rsidRDefault="004D39E2" w:rsidP="00CB6042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REGENERACIJA d.o.o.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CB6042">
            <w:pPr>
              <w:spacing w:after="0" w:line="240" w:lineRule="auto"/>
              <w:ind w:left="-57" w:right="-113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Zabok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62.992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193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0</w:t>
            </w:r>
          </w:p>
        </w:tc>
      </w:tr>
      <w:tr w:rsidR="004D39E2" w:rsidRPr="004D39E2" w:rsidTr="00F63595">
        <w:trPr>
          <w:trHeight w:val="283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D63B2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64655340358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CB6042" w:rsidRDefault="004D39E2" w:rsidP="00CB6042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PREDIONICA KLANJEC d.o.o.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CB6042">
            <w:pPr>
              <w:spacing w:after="0" w:line="240" w:lineRule="auto"/>
              <w:ind w:left="-57" w:right="-113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Klanjec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59.029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141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28</w:t>
            </w:r>
          </w:p>
        </w:tc>
      </w:tr>
      <w:tr w:rsidR="004D39E2" w:rsidRPr="004D39E2" w:rsidTr="00F63595">
        <w:trPr>
          <w:trHeight w:val="283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D63B2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96809077214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CB6042" w:rsidRDefault="004D39E2" w:rsidP="00CB6042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LOLA RIBAR D.D.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CB6042">
            <w:pPr>
              <w:spacing w:after="0" w:line="240" w:lineRule="auto"/>
              <w:ind w:left="-57" w:right="-113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57.050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147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3.851</w:t>
            </w:r>
          </w:p>
        </w:tc>
      </w:tr>
      <w:tr w:rsidR="004D39E2" w:rsidRPr="004D39E2" w:rsidTr="00F72F00">
        <w:trPr>
          <w:trHeight w:val="425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D63B2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41749818471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CB6042" w:rsidRDefault="004D39E2" w:rsidP="00CB6042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AUTOMONT "BELINA", proizvodnja, trgovina i usluge, vl. B. Belina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CB6042">
            <w:pPr>
              <w:spacing w:after="0" w:line="240" w:lineRule="auto"/>
              <w:ind w:left="-57" w:right="-113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Krapinske T</w:t>
            </w: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55.687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5.794</w:t>
            </w:r>
          </w:p>
        </w:tc>
      </w:tr>
      <w:tr w:rsidR="004D39E2" w:rsidRPr="004D39E2" w:rsidTr="00F63595">
        <w:trPr>
          <w:trHeight w:val="283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D63B2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74253013122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CB6042" w:rsidRDefault="004D39E2" w:rsidP="00CB6042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TVORNICA MREŽA I AMBALAŽE d.o.o.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CB6042">
            <w:pPr>
              <w:spacing w:after="0" w:line="240" w:lineRule="auto"/>
              <w:ind w:left="-57" w:right="-113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Tkon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48.531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2.166</w:t>
            </w:r>
          </w:p>
        </w:tc>
      </w:tr>
      <w:tr w:rsidR="004D39E2" w:rsidRPr="004D39E2" w:rsidTr="00A51F56">
        <w:trPr>
          <w:trHeight w:val="283"/>
        </w:trPr>
        <w:tc>
          <w:tcPr>
            <w:tcW w:w="56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D63B2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50522457221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CB6042" w:rsidRDefault="004D39E2" w:rsidP="00CB6042">
            <w:pPr>
              <w:spacing w:after="0" w:line="240" w:lineRule="auto"/>
              <w:ind w:left="-57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CB6042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NIRD d.o.o.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CB6042">
            <w:pPr>
              <w:spacing w:after="0" w:line="240" w:lineRule="auto"/>
              <w:ind w:left="-57" w:right="-113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Kaštel Lukšić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42.121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BE5F1" w:themeFill="accent1" w:themeFillTint="33"/>
            <w:vAlign w:val="center"/>
            <w:hideMark/>
          </w:tcPr>
          <w:p w:rsidR="004D39E2" w:rsidRPr="004D39E2" w:rsidRDefault="00A51F56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4D39E2" w:rsidRPr="004D39E2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4D39E2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1.111</w:t>
            </w:r>
          </w:p>
        </w:tc>
      </w:tr>
      <w:tr w:rsidR="004D39E2" w:rsidRPr="004D39E2" w:rsidTr="00C44750">
        <w:trPr>
          <w:trHeight w:val="272"/>
        </w:trPr>
        <w:tc>
          <w:tcPr>
            <w:tcW w:w="6523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4D39E2" w:rsidRPr="00F63595" w:rsidRDefault="004D39E2" w:rsidP="004D3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F63595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Ukupno top 10 poduzetnika u djelatnosti proizvodnje tekstila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4D39E2" w:rsidRPr="00F63595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F63595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895.227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4D39E2" w:rsidRPr="00F63595" w:rsidRDefault="004D39E2" w:rsidP="00A51F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F63595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1.</w:t>
            </w:r>
            <w:r w:rsidR="00A51F56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609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4D39E2" w:rsidRPr="00F63595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F63595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31.262</w:t>
            </w:r>
          </w:p>
        </w:tc>
      </w:tr>
      <w:tr w:rsidR="004D39E2" w:rsidRPr="004D39E2" w:rsidTr="00C44750">
        <w:trPr>
          <w:trHeight w:val="272"/>
        </w:trPr>
        <w:tc>
          <w:tcPr>
            <w:tcW w:w="6523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4D39E2" w:rsidRPr="00F63595" w:rsidRDefault="004D39E2" w:rsidP="004D3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F63595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Ukupno svi poduzetnici u djelatnosti proizvodnje tekstila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4D39E2" w:rsidRPr="00F63595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F63595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1.581.022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4D39E2" w:rsidRPr="00F63595" w:rsidRDefault="004D39E2" w:rsidP="004771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F63595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3.</w:t>
            </w:r>
            <w:r w:rsidR="00477179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640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4D39E2" w:rsidRPr="00F63595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</w:pPr>
            <w:r w:rsidRPr="00F63595">
              <w:rPr>
                <w:rFonts w:ascii="Arial" w:eastAsia="Times New Roman" w:hAnsi="Arial" w:cs="Arial"/>
                <w:b/>
                <w:bCs/>
                <w:color w:val="17365D"/>
                <w:sz w:val="17"/>
                <w:szCs w:val="17"/>
                <w:lang w:eastAsia="hr-HR"/>
              </w:rPr>
              <w:t>76.817</w:t>
            </w:r>
          </w:p>
        </w:tc>
      </w:tr>
      <w:tr w:rsidR="004D39E2" w:rsidRPr="004D39E2" w:rsidTr="00C44750">
        <w:trPr>
          <w:trHeight w:val="272"/>
        </w:trPr>
        <w:tc>
          <w:tcPr>
            <w:tcW w:w="6523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4D39E2" w:rsidRPr="00F63595" w:rsidRDefault="004D39E2" w:rsidP="004D39E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</w:pPr>
            <w:r w:rsidRPr="00F63595">
              <w:rPr>
                <w:rFonts w:ascii="Arial" w:eastAsia="Times New Roman" w:hAnsi="Arial" w:cs="Arial"/>
                <w:b/>
                <w:bCs/>
                <w:color w:val="244061"/>
                <w:sz w:val="17"/>
                <w:szCs w:val="17"/>
                <w:lang w:eastAsia="hr-HR"/>
              </w:rPr>
              <w:t>Udio top 10 u djelatnosti proizvodnje tekstila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4D39E2" w:rsidRPr="00F63595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</w:pPr>
            <w:r w:rsidRPr="00F63595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56,6%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4D39E2" w:rsidRPr="00F63595" w:rsidRDefault="004D39E2" w:rsidP="0047717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</w:pPr>
            <w:r w:rsidRPr="00F63595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4</w:t>
            </w:r>
            <w:r w:rsidR="00477179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4,2</w:t>
            </w:r>
            <w:r w:rsidRPr="00F63595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%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4D39E2" w:rsidRPr="00F63595" w:rsidRDefault="004D39E2" w:rsidP="004D39E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</w:pPr>
            <w:r w:rsidRPr="00F63595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  <w:lang w:eastAsia="hr-HR"/>
              </w:rPr>
              <w:t>40,7%</w:t>
            </w:r>
          </w:p>
        </w:tc>
      </w:tr>
    </w:tbl>
    <w:p w:rsidR="006D5725" w:rsidRPr="00C2028B" w:rsidRDefault="006D5725" w:rsidP="006D5725">
      <w:pPr>
        <w:spacing w:before="40" w:after="0"/>
        <w:jc w:val="both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  <w:r w:rsidRPr="00C2028B">
        <w:rPr>
          <w:rFonts w:ascii="Arial" w:hAnsi="Arial" w:cs="Arial"/>
          <w:i/>
          <w:color w:val="17365D" w:themeColor="text2" w:themeShade="BF"/>
          <w:sz w:val="16"/>
          <w:szCs w:val="16"/>
        </w:rPr>
        <w:t>Izvor: Fina, Registar godišnjih financijskih izvještaja, obrada GFI-a za 201</w:t>
      </w:r>
      <w:r w:rsidR="009E292B">
        <w:rPr>
          <w:rFonts w:ascii="Arial" w:hAnsi="Arial" w:cs="Arial"/>
          <w:i/>
          <w:color w:val="17365D" w:themeColor="text2" w:themeShade="BF"/>
          <w:sz w:val="16"/>
          <w:szCs w:val="16"/>
        </w:rPr>
        <w:t>7</w:t>
      </w:r>
      <w:r w:rsidRPr="00C2028B">
        <w:rPr>
          <w:rFonts w:ascii="Arial" w:hAnsi="Arial" w:cs="Arial"/>
          <w:i/>
          <w:color w:val="17365D" w:themeColor="text2" w:themeShade="BF"/>
          <w:sz w:val="16"/>
          <w:szCs w:val="16"/>
        </w:rPr>
        <w:t>. godinu</w:t>
      </w:r>
    </w:p>
    <w:p w:rsidR="007D4552" w:rsidRDefault="00A51E42" w:rsidP="00F7079B">
      <w:pPr>
        <w:spacing w:before="180" w:after="12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10674C">
        <w:rPr>
          <w:rFonts w:ascii="Arial" w:hAnsi="Arial" w:cs="Arial"/>
          <w:color w:val="17365D" w:themeColor="text2" w:themeShade="BF"/>
          <w:sz w:val="20"/>
          <w:szCs w:val="20"/>
        </w:rPr>
        <w:t>Analiza poduzetnika u 201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7</w:t>
      </w:r>
      <w:r w:rsidRPr="0010674C">
        <w:rPr>
          <w:rFonts w:ascii="Arial" w:hAnsi="Arial" w:cs="Arial"/>
          <w:color w:val="17365D" w:themeColor="text2" w:themeShade="BF"/>
          <w:sz w:val="20"/>
          <w:szCs w:val="20"/>
        </w:rPr>
        <w:t>. godini u tekstilnoj industriji prema sjedištu poslovanja</w:t>
      </w:r>
      <w:r w:rsidRPr="009E292B">
        <w:rPr>
          <w:rFonts w:ascii="Arial" w:hAnsi="Arial" w:cs="Arial"/>
          <w:color w:val="17365D" w:themeColor="text2" w:themeShade="BF"/>
          <w:sz w:val="20"/>
          <w:szCs w:val="20"/>
        </w:rPr>
        <w:t xml:space="preserve">, pokazala je najveću koncentraciju tekstilaca na području Grada Zagreba (75), a slijede Primorsko-goranska (29) i Krapinsko-zagorska županija (23). </w:t>
      </w:r>
    </w:p>
    <w:p w:rsidR="007D4552" w:rsidRDefault="007D4552" w:rsidP="007D4552">
      <w:pPr>
        <w:spacing w:before="120" w:after="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>
        <w:rPr>
          <w:rFonts w:ascii="Arial" w:hAnsi="Arial" w:cs="Arial"/>
          <w:color w:val="17365D" w:themeColor="text2" w:themeShade="BF"/>
          <w:sz w:val="20"/>
          <w:szCs w:val="20"/>
        </w:rPr>
        <w:t xml:space="preserve">Najviše je zaposlenih </w:t>
      </w:r>
      <w:r w:rsidR="003B7015">
        <w:rPr>
          <w:rFonts w:ascii="Arial" w:hAnsi="Arial" w:cs="Arial"/>
          <w:color w:val="17365D" w:themeColor="text2" w:themeShade="BF"/>
          <w:sz w:val="20"/>
          <w:szCs w:val="20"/>
        </w:rPr>
        <w:t xml:space="preserve">u 2017. godini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bilo kod poduzetnika</w:t>
      </w:r>
      <w:r w:rsidR="003B7015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>
        <w:rPr>
          <w:rFonts w:ascii="Arial" w:hAnsi="Arial" w:cs="Arial"/>
          <w:color w:val="17365D" w:themeColor="text2" w:themeShade="BF"/>
          <w:sz w:val="20"/>
          <w:szCs w:val="20"/>
        </w:rPr>
        <w:t>tekstilne industrije u Krapinsko-zagorskoj županiji</w:t>
      </w:r>
      <w:r w:rsidR="003B7015">
        <w:rPr>
          <w:rFonts w:ascii="Arial" w:hAnsi="Arial" w:cs="Arial"/>
          <w:color w:val="17365D" w:themeColor="text2" w:themeShade="BF"/>
          <w:sz w:val="20"/>
          <w:szCs w:val="20"/>
        </w:rPr>
        <w:t xml:space="preserve"> (862), a potom slijede poduzetnici sa sjedištem u županiji Grad Zagreb (578) i Međimurskoj županiji (423).</w:t>
      </w:r>
    </w:p>
    <w:p w:rsidR="00A51E42" w:rsidRDefault="00A51E42" w:rsidP="003B7015">
      <w:pPr>
        <w:spacing w:before="120" w:after="120"/>
        <w:jc w:val="both"/>
        <w:rPr>
          <w:rFonts w:ascii="Arial" w:hAnsi="Arial" w:cs="Arial"/>
          <w:color w:val="17365D" w:themeColor="text2" w:themeShade="BF"/>
          <w:sz w:val="20"/>
          <w:szCs w:val="20"/>
        </w:rPr>
      </w:pPr>
      <w:r w:rsidRPr="009E292B">
        <w:rPr>
          <w:rFonts w:ascii="Arial" w:hAnsi="Arial" w:cs="Arial"/>
          <w:color w:val="17365D" w:themeColor="text2" w:themeShade="BF"/>
          <w:sz w:val="20"/>
          <w:szCs w:val="20"/>
        </w:rPr>
        <w:t xml:space="preserve">Tekstilci u Krapinsko-zagorskoj županiji vodeći su </w:t>
      </w:r>
      <w:r w:rsidR="003B7015">
        <w:rPr>
          <w:rFonts w:ascii="Arial" w:hAnsi="Arial" w:cs="Arial"/>
          <w:color w:val="17365D" w:themeColor="text2" w:themeShade="BF"/>
          <w:sz w:val="20"/>
          <w:szCs w:val="20"/>
        </w:rPr>
        <w:t>i prema</w:t>
      </w:r>
      <w:r w:rsidRPr="009E292B">
        <w:rPr>
          <w:rFonts w:ascii="Arial" w:hAnsi="Arial" w:cs="Arial"/>
          <w:color w:val="17365D" w:themeColor="text2" w:themeShade="BF"/>
          <w:sz w:val="20"/>
          <w:szCs w:val="20"/>
        </w:rPr>
        <w:t xml:space="preserve"> ostvarenim ukupnim prihodima u </w:t>
      </w:r>
      <w:r w:rsidRPr="000C5C23">
        <w:rPr>
          <w:rFonts w:ascii="Arial" w:hAnsi="Arial" w:cs="Arial"/>
          <w:color w:val="17365D" w:themeColor="text2" w:themeShade="BF"/>
          <w:sz w:val="20"/>
          <w:szCs w:val="20"/>
        </w:rPr>
        <w:t>2017. godini sa 565,2 milijuna kuna, što je 36 % ostvarenih prihoda cijele tekstilne industrije u 2017. godini.</w:t>
      </w:r>
    </w:p>
    <w:p w:rsidR="00453F1E" w:rsidRDefault="00453F1E" w:rsidP="00BB069F">
      <w:pPr>
        <w:pBdr>
          <w:top w:val="single" w:sz="12" w:space="1" w:color="auto"/>
        </w:pBdr>
        <w:spacing w:before="100" w:afterLines="60" w:after="144" w:line="240" w:lineRule="auto"/>
        <w:jc w:val="both"/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</w:pPr>
      <w:r w:rsidRPr="00453F1E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 xml:space="preserve">Više o rezultatima poslovanja poduzetnika po područjima djelatnosti i po drugim kriterijima, prezentirano je u </w:t>
      </w:r>
      <w:hyperlink r:id="rId31" w:history="1">
        <w:r w:rsidRPr="00453F1E">
          <w:rPr>
            <w:rFonts w:ascii="Arial" w:eastAsia="Times New Roman" w:hAnsi="Arial" w:cs="Arial"/>
            <w:i/>
            <w:color w:val="0000FF"/>
            <w:sz w:val="18"/>
            <w:szCs w:val="19"/>
            <w:u w:val="single"/>
            <w:lang w:eastAsia="hr-HR"/>
          </w:rPr>
          <w:t>standardnim analizama</w:t>
        </w:r>
      </w:hyperlink>
      <w:r w:rsidRPr="00453F1E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 xml:space="preserve"> rezultata poslovanja poduzetnika RH, po županijama i po gradovima i općinama u 201</w:t>
      </w:r>
      <w:r w:rsidR="006253D8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>7</w:t>
      </w:r>
      <w:r w:rsidRPr="00453F1E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>. godini.</w:t>
      </w:r>
    </w:p>
    <w:p w:rsidR="00C44750" w:rsidRPr="008B5D33" w:rsidRDefault="00C44750" w:rsidP="00F72F00">
      <w:pPr>
        <w:pBdr>
          <w:top w:val="single" w:sz="12" w:space="1" w:color="auto"/>
        </w:pBdr>
        <w:spacing w:before="60" w:after="0" w:line="240" w:lineRule="auto"/>
        <w:rPr>
          <w:rFonts w:ascii="Arial" w:hAnsi="Arial" w:cs="Arial"/>
          <w:i/>
          <w:color w:val="244061"/>
          <w:sz w:val="18"/>
          <w:szCs w:val="19"/>
          <w:lang w:eastAsia="hr-HR"/>
        </w:rPr>
      </w:pPr>
      <w:r w:rsidRPr="008B5D33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>Pojedinačni podaci o rezultatima poslovanja poduzetnika dostupni su besplatno na</w:t>
      </w:r>
      <w:r w:rsidRPr="008B5D33">
        <w:rPr>
          <w:rFonts w:ascii="Arial" w:hAnsi="Arial" w:cs="Arial"/>
          <w:i/>
          <w:color w:val="17365D"/>
          <w:sz w:val="18"/>
          <w:szCs w:val="19"/>
          <w:lang w:eastAsia="hr-HR"/>
        </w:rPr>
        <w:t xml:space="preserve"> </w:t>
      </w:r>
      <w:hyperlink r:id="rId32" w:history="1">
        <w:r w:rsidRPr="008B5D33">
          <w:rPr>
            <w:rFonts w:ascii="Arial" w:hAnsi="Arial" w:cs="Arial"/>
            <w:i/>
            <w:color w:val="0000FF"/>
            <w:sz w:val="18"/>
            <w:szCs w:val="19"/>
            <w:u w:val="single"/>
            <w:lang w:eastAsia="hr-HR"/>
          </w:rPr>
          <w:t>RGFI – javna objava</w:t>
        </w:r>
      </w:hyperlink>
      <w:r w:rsidRPr="008B5D33">
        <w:rPr>
          <w:rFonts w:ascii="Arial" w:hAnsi="Arial" w:cs="Arial"/>
          <w:i/>
          <w:color w:val="0F243E"/>
          <w:sz w:val="18"/>
          <w:szCs w:val="19"/>
          <w:lang w:eastAsia="hr-HR"/>
        </w:rPr>
        <w:t xml:space="preserve"> </w:t>
      </w:r>
      <w:r w:rsidRPr="008B5D33">
        <w:rPr>
          <w:rFonts w:ascii="Arial" w:eastAsia="Times New Roman" w:hAnsi="Arial" w:cs="Arial"/>
          <w:i/>
          <w:color w:val="17375E"/>
          <w:sz w:val="18"/>
          <w:szCs w:val="19"/>
          <w:lang w:eastAsia="hr-HR"/>
        </w:rPr>
        <w:t>i na</w:t>
      </w:r>
      <w:r>
        <w:rPr>
          <w:rFonts w:ascii="Arial" w:hAnsi="Arial" w:cs="Arial"/>
          <w:i/>
          <w:color w:val="0F243E"/>
          <w:sz w:val="18"/>
          <w:szCs w:val="19"/>
          <w:lang w:eastAsia="hr-HR"/>
        </w:rPr>
        <w:t xml:space="preserve"> </w:t>
      </w:r>
      <w:hyperlink r:id="rId33" w:history="1">
        <w:r w:rsidRPr="008B5D33">
          <w:rPr>
            <w:rFonts w:ascii="Arial" w:hAnsi="Arial" w:cs="Arial"/>
            <w:i/>
            <w:color w:val="0000FF"/>
            <w:sz w:val="18"/>
            <w:szCs w:val="19"/>
            <w:u w:val="single"/>
            <w:lang w:eastAsia="hr-HR"/>
          </w:rPr>
          <w:t>Transparentno.hr</w:t>
        </w:r>
      </w:hyperlink>
      <w:r w:rsidRPr="008B5D33">
        <w:rPr>
          <w:rFonts w:ascii="Arial" w:hAnsi="Arial" w:cs="Arial"/>
          <w:i/>
          <w:color w:val="0000FF"/>
          <w:sz w:val="18"/>
          <w:szCs w:val="19"/>
          <w:u w:val="single"/>
          <w:lang w:eastAsia="hr-HR"/>
        </w:rPr>
        <w:t>,</w:t>
      </w:r>
      <w:r w:rsidRPr="008B5D33">
        <w:rPr>
          <w:rFonts w:ascii="Arial" w:hAnsi="Arial" w:cs="Arial"/>
          <w:i/>
          <w:color w:val="0000FF"/>
          <w:sz w:val="18"/>
          <w:szCs w:val="19"/>
          <w:lang w:eastAsia="hr-HR"/>
        </w:rPr>
        <w:t xml:space="preserve"> </w:t>
      </w:r>
      <w:r w:rsidRPr="008B5D33">
        <w:rPr>
          <w:rFonts w:ascii="Arial" w:hAnsi="Arial" w:cs="Arial"/>
          <w:i/>
          <w:color w:val="244061"/>
          <w:sz w:val="18"/>
          <w:szCs w:val="19"/>
          <w:lang w:eastAsia="hr-HR"/>
        </w:rPr>
        <w:t xml:space="preserve">a agregirani i pojedinačni podaci dostupni su uz naknadu na servisu </w:t>
      </w:r>
      <w:hyperlink r:id="rId34" w:history="1">
        <w:r w:rsidRPr="008B5D33">
          <w:rPr>
            <w:rFonts w:ascii="Arial" w:hAnsi="Arial" w:cs="Arial"/>
            <w:i/>
            <w:color w:val="0000FF"/>
            <w:sz w:val="18"/>
            <w:szCs w:val="19"/>
            <w:u w:val="single"/>
            <w:lang w:eastAsia="hr-HR"/>
          </w:rPr>
          <w:t>info.BIZ</w:t>
        </w:r>
      </w:hyperlink>
    </w:p>
    <w:p w:rsidR="00C44750" w:rsidRPr="00300BED" w:rsidRDefault="00C44750" w:rsidP="00F72F00">
      <w:pPr>
        <w:pBdr>
          <w:top w:val="single" w:sz="12" w:space="1" w:color="auto"/>
        </w:pBdr>
        <w:spacing w:before="60" w:after="120" w:line="240" w:lineRule="auto"/>
        <w:rPr>
          <w:rFonts w:ascii="Arial" w:hAnsi="Arial" w:cs="Arial"/>
          <w:bCs/>
          <w:i/>
          <w:color w:val="17365D"/>
          <w:sz w:val="18"/>
          <w:szCs w:val="19"/>
        </w:rPr>
      </w:pPr>
      <w:r w:rsidRPr="008B5D33">
        <w:rPr>
          <w:rFonts w:ascii="Arial" w:hAnsi="Arial" w:cs="Arial"/>
          <w:bCs/>
          <w:i/>
          <w:color w:val="17365D"/>
          <w:sz w:val="18"/>
          <w:szCs w:val="19"/>
        </w:rPr>
        <w:t xml:space="preserve">Informacija o tome je li poslovni subjekt u blokadi ili ne, dostupna je korištenjem usluge </w:t>
      </w:r>
      <w:hyperlink r:id="rId35" w:history="1">
        <w:r w:rsidRPr="008B5D33">
          <w:rPr>
            <w:rStyle w:val="Hiperveza"/>
            <w:rFonts w:ascii="Arial" w:hAnsi="Arial" w:cs="Arial"/>
            <w:bCs/>
            <w:i/>
            <w:sz w:val="18"/>
            <w:szCs w:val="19"/>
          </w:rPr>
          <w:t>FINA InfoBlokade</w:t>
        </w:r>
      </w:hyperlink>
      <w:r w:rsidRPr="008B5D33">
        <w:rPr>
          <w:rFonts w:ascii="Arial" w:hAnsi="Arial" w:cs="Arial"/>
          <w:bCs/>
          <w:i/>
          <w:color w:val="17365D"/>
          <w:sz w:val="18"/>
          <w:szCs w:val="19"/>
        </w:rPr>
        <w:t xml:space="preserve"> slanjem SMS poruke na broj 818058, te korištenjem </w:t>
      </w:r>
      <w:hyperlink r:id="rId36" w:history="1">
        <w:r w:rsidRPr="008B5D33">
          <w:rPr>
            <w:rStyle w:val="Hiperveza"/>
            <w:rFonts w:ascii="Arial" w:hAnsi="Arial" w:cs="Arial"/>
            <w:bCs/>
            <w:i/>
            <w:sz w:val="18"/>
            <w:szCs w:val="19"/>
          </w:rPr>
          <w:t>WEB aplikacije JRR</w:t>
        </w:r>
      </w:hyperlink>
      <w:r w:rsidRPr="008B5D33">
        <w:rPr>
          <w:rFonts w:ascii="Arial" w:hAnsi="Arial" w:cs="Arial"/>
          <w:bCs/>
          <w:i/>
          <w:color w:val="17365D"/>
          <w:sz w:val="18"/>
          <w:szCs w:val="19"/>
        </w:rPr>
        <w:t xml:space="preserve"> tj. uvidom u podatke o računima i statusu blokade poslovnih subjekata, koji se ažuriraju u </w:t>
      </w:r>
      <w:hyperlink r:id="rId37" w:history="1">
        <w:r w:rsidRPr="008B5D33">
          <w:rPr>
            <w:rFonts w:ascii="Arial" w:hAnsi="Arial" w:cs="Arial"/>
            <w:bCs/>
            <w:i/>
            <w:color w:val="0000FF"/>
            <w:sz w:val="18"/>
            <w:szCs w:val="19"/>
            <w:u w:val="single"/>
          </w:rPr>
          <w:t>Jedinstvenom registru računa</w:t>
        </w:r>
      </w:hyperlink>
      <w:r w:rsidRPr="008B5D33">
        <w:rPr>
          <w:rFonts w:ascii="Arial" w:hAnsi="Arial" w:cs="Arial"/>
          <w:bCs/>
          <w:i/>
          <w:color w:val="17365D"/>
          <w:sz w:val="18"/>
          <w:szCs w:val="19"/>
        </w:rPr>
        <w:t xml:space="preserve"> kojega u skladu sa zakonskim propisima, od 2002. godine, vodi Financijska agencija.</w:t>
      </w:r>
    </w:p>
    <w:tbl>
      <w:tblPr>
        <w:tblW w:w="9717" w:type="dxa"/>
        <w:jc w:val="center"/>
        <w:tblInd w:w="10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tblLayout w:type="fixed"/>
        <w:tblLook w:val="00A0" w:firstRow="1" w:lastRow="0" w:firstColumn="1" w:lastColumn="0" w:noHBand="0" w:noVBand="0"/>
      </w:tblPr>
      <w:tblGrid>
        <w:gridCol w:w="2952"/>
        <w:gridCol w:w="3417"/>
        <w:gridCol w:w="3348"/>
      </w:tblGrid>
      <w:tr w:rsidR="00C44750" w:rsidRPr="008C278A" w:rsidTr="000E31BD">
        <w:trPr>
          <w:trHeight w:val="1616"/>
          <w:jc w:val="center"/>
        </w:trPr>
        <w:tc>
          <w:tcPr>
            <w:tcW w:w="2952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C44750" w:rsidRPr="00463AAF" w:rsidRDefault="00C44750" w:rsidP="000E31B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17365D"/>
                <w:sz w:val="18"/>
                <w:szCs w:val="18"/>
                <w:lang w:eastAsia="hr-HR"/>
              </w:rPr>
            </w:pPr>
            <w:r w:rsidRPr="00463AAF">
              <w:rPr>
                <w:rFonts w:ascii="Arial" w:eastAsia="Times New Roman" w:hAnsi="Arial" w:cs="Arial"/>
                <w:noProof/>
                <w:color w:val="808080"/>
                <w:szCs w:val="17"/>
                <w:lang w:eastAsia="hr-HR"/>
              </w:rPr>
              <w:drawing>
                <wp:inline distT="0" distB="0" distL="0" distR="0" wp14:anchorId="49845334" wp14:editId="7478D2EB">
                  <wp:extent cx="1781175" cy="1440000"/>
                  <wp:effectExtent l="0" t="0" r="0" b="8255"/>
                  <wp:docPr id="7" name="Slika 7" descr="Fina info šasija_210x270.jpg">
                    <a:hlinkClick xmlns:a="http://schemas.openxmlformats.org/drawingml/2006/main" r:id="rId38" tooltip="&quot;&quot; t 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68" descr="Fina info šasija_210x270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7" w:type="dxa"/>
            <w:tcBorders>
              <w:top w:val="single" w:sz="4" w:space="0" w:color="D9D9D9"/>
              <w:left w:val="single" w:sz="4" w:space="0" w:color="0000FF"/>
              <w:bottom w:val="single" w:sz="4" w:space="0" w:color="D9D9D9"/>
              <w:right w:val="single" w:sz="4" w:space="0" w:color="0000FF"/>
            </w:tcBorders>
            <w:vAlign w:val="center"/>
            <w:hideMark/>
          </w:tcPr>
          <w:p w:rsidR="00C44750" w:rsidRPr="00463AAF" w:rsidRDefault="00C44750" w:rsidP="000E31B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17365D"/>
                <w:sz w:val="18"/>
                <w:szCs w:val="18"/>
                <w:lang w:eastAsia="hr-HR"/>
              </w:rPr>
            </w:pPr>
            <w:r w:rsidRPr="00463AAF">
              <w:rPr>
                <w:rFonts w:ascii="Arial" w:eastAsia="Times New Roman" w:hAnsi="Arial" w:cs="Arial"/>
                <w:bCs/>
                <w:i/>
                <w:noProof/>
                <w:color w:val="17365D"/>
                <w:sz w:val="19"/>
                <w:szCs w:val="19"/>
                <w:lang w:eastAsia="hr-HR"/>
              </w:rPr>
              <w:drawing>
                <wp:inline distT="0" distB="0" distL="0" distR="0" wp14:anchorId="5A408A30" wp14:editId="79024759">
                  <wp:extent cx="2016000" cy="1440000"/>
                  <wp:effectExtent l="0" t="0" r="3810" b="8255"/>
                  <wp:docPr id="8" name="Slika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000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8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vAlign w:val="center"/>
            <w:hideMark/>
          </w:tcPr>
          <w:p w:rsidR="00C44750" w:rsidRPr="00AD6358" w:rsidRDefault="00C44750" w:rsidP="000E31B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color w:val="17365D"/>
                <w:szCs w:val="19"/>
                <w:lang w:eastAsia="hr-HR"/>
              </w:rPr>
            </w:pPr>
            <w:r w:rsidRPr="00463AAF">
              <w:rPr>
                <w:rFonts w:ascii="Arial" w:eastAsia="Times New Roman" w:hAnsi="Arial" w:cs="Arial"/>
                <w:b/>
                <w:noProof/>
                <w:color w:val="808080"/>
                <w:szCs w:val="17"/>
                <w:lang w:eastAsia="hr-HR"/>
              </w:rPr>
              <w:drawing>
                <wp:inline distT="0" distB="0" distL="0" distR="0" wp14:anchorId="67782175" wp14:editId="06A876B9">
                  <wp:extent cx="2016000" cy="1440000"/>
                  <wp:effectExtent l="0" t="0" r="3810" b="8255"/>
                  <wp:docPr id="9" name="Slika 9" descr="smsBlokade_210x270.jpg">
                    <a:hlinkClick xmlns:a="http://schemas.openxmlformats.org/drawingml/2006/main" r:id="rId41" tooltip="&quot;FINA InfoBlokade&quot; t 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smsBlokade_210x270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66C5" w:rsidRPr="00776A76" w:rsidRDefault="009966C5" w:rsidP="009966C5">
      <w:pPr>
        <w:spacing w:after="0"/>
        <w:jc w:val="both"/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</w:pPr>
    </w:p>
    <w:p w:rsidR="009966C5" w:rsidRPr="009B15EE" w:rsidRDefault="009966C5" w:rsidP="009966C5">
      <w:pPr>
        <w:spacing w:before="4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F90008">
        <w:rPr>
          <w:rFonts w:ascii="Arial" w:hAnsi="Arial" w:cs="Arial"/>
          <w:i/>
          <w:color w:val="1F497D" w:themeColor="text2"/>
          <w:sz w:val="16"/>
          <w:szCs w:val="16"/>
        </w:rPr>
        <w:t xml:space="preserve">Izvor: Fina, Registar godišnjih financijskih izvještaja, obrada GFI-a za </w:t>
      </w:r>
      <w:r w:rsidRPr="00B7152E">
        <w:rPr>
          <w:rFonts w:ascii="Arial" w:hAnsi="Arial" w:cs="Arial"/>
          <w:i/>
          <w:color w:val="1F497D" w:themeColor="text2"/>
          <w:sz w:val="16"/>
          <w:szCs w:val="16"/>
        </w:rPr>
        <w:t>200</w:t>
      </w:r>
      <w:r w:rsidR="00F72F00">
        <w:rPr>
          <w:rFonts w:ascii="Arial" w:hAnsi="Arial" w:cs="Arial"/>
          <w:i/>
          <w:color w:val="1F497D" w:themeColor="text2"/>
          <w:sz w:val="16"/>
          <w:szCs w:val="16"/>
        </w:rPr>
        <w:t>3</w:t>
      </w:r>
      <w:r w:rsidRPr="00B7152E">
        <w:rPr>
          <w:rFonts w:ascii="Arial" w:hAnsi="Arial" w:cs="Arial"/>
          <w:i/>
          <w:color w:val="1F497D" w:themeColor="text2"/>
          <w:sz w:val="16"/>
          <w:szCs w:val="16"/>
        </w:rPr>
        <w:t>., 2010. i</w:t>
      </w:r>
      <w:r>
        <w:rPr>
          <w:rFonts w:ascii="Arial" w:hAnsi="Arial" w:cs="Arial"/>
          <w:i/>
          <w:color w:val="1F497D" w:themeColor="text2"/>
          <w:sz w:val="16"/>
          <w:szCs w:val="16"/>
        </w:rPr>
        <w:t xml:space="preserve"> </w:t>
      </w:r>
      <w:r w:rsidRPr="00F90008">
        <w:rPr>
          <w:rFonts w:ascii="Arial" w:hAnsi="Arial" w:cs="Arial"/>
          <w:i/>
          <w:color w:val="1F497D" w:themeColor="text2"/>
          <w:sz w:val="16"/>
          <w:szCs w:val="16"/>
        </w:rPr>
        <w:t>201</w:t>
      </w:r>
      <w:r w:rsidR="00F72F00">
        <w:rPr>
          <w:rFonts w:ascii="Arial" w:hAnsi="Arial" w:cs="Arial"/>
          <w:i/>
          <w:color w:val="1F497D" w:themeColor="text2"/>
          <w:sz w:val="16"/>
          <w:szCs w:val="16"/>
        </w:rPr>
        <w:t>7</w:t>
      </w:r>
      <w:r w:rsidRPr="00F90008">
        <w:rPr>
          <w:rFonts w:ascii="Arial" w:hAnsi="Arial" w:cs="Arial"/>
          <w:i/>
          <w:color w:val="1F497D" w:themeColor="text2"/>
          <w:sz w:val="16"/>
          <w:szCs w:val="16"/>
        </w:rPr>
        <w:t>. godinu</w:t>
      </w:r>
    </w:p>
    <w:p w:rsidR="00C44750" w:rsidRPr="00557C9C" w:rsidRDefault="00C44750" w:rsidP="00C44750">
      <w:pPr>
        <w:widowControl w:val="0"/>
        <w:spacing w:after="0" w:line="240" w:lineRule="auto"/>
        <w:jc w:val="both"/>
        <w:rPr>
          <w:rFonts w:ascii="Arial" w:hAnsi="Arial" w:cs="Arial"/>
          <w:noProof/>
          <w:color w:val="17365D" w:themeColor="text2" w:themeShade="BF"/>
          <w:sz w:val="16"/>
          <w:szCs w:val="16"/>
          <w:lang w:eastAsia="hr-HR"/>
        </w:rPr>
      </w:pPr>
    </w:p>
    <w:sectPr w:rsidR="00C44750" w:rsidRPr="00557C9C" w:rsidSect="001B77DF">
      <w:headerReference w:type="default" r:id="rId43"/>
      <w:footerReference w:type="default" r:id="rId44"/>
      <w:pgSz w:w="11906" w:h="16838"/>
      <w:pgMar w:top="1021" w:right="1021" w:bottom="1021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B8E" w:rsidRDefault="00306B8E" w:rsidP="009866FC">
      <w:pPr>
        <w:spacing w:after="0" w:line="240" w:lineRule="auto"/>
      </w:pPr>
      <w:r>
        <w:separator/>
      </w:r>
    </w:p>
  </w:endnote>
  <w:endnote w:type="continuationSeparator" w:id="0">
    <w:p w:rsidR="00306B8E" w:rsidRDefault="00306B8E" w:rsidP="0098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-1670790321"/>
      <w:docPartObj>
        <w:docPartGallery w:val="Page Numbers (Bottom of Page)"/>
        <w:docPartUnique/>
      </w:docPartObj>
    </w:sdtPr>
    <w:sdtEndPr/>
    <w:sdtContent>
      <w:p w:rsidR="000E31BD" w:rsidRPr="009B4CEE" w:rsidRDefault="000E31BD" w:rsidP="008F2361">
        <w:pPr>
          <w:pStyle w:val="Podnoje"/>
          <w:spacing w:after="0"/>
          <w:jc w:val="right"/>
          <w:rPr>
            <w:rFonts w:ascii="Arial" w:hAnsi="Arial" w:cs="Arial"/>
            <w:sz w:val="18"/>
            <w:szCs w:val="18"/>
          </w:rPr>
        </w:pPr>
        <w:r w:rsidRPr="009B4CEE">
          <w:rPr>
            <w:rFonts w:ascii="Arial" w:hAnsi="Arial" w:cs="Arial"/>
            <w:sz w:val="18"/>
            <w:szCs w:val="18"/>
          </w:rPr>
          <w:fldChar w:fldCharType="begin"/>
        </w:r>
        <w:r w:rsidRPr="009B4CEE">
          <w:rPr>
            <w:rFonts w:ascii="Arial" w:hAnsi="Arial" w:cs="Arial"/>
            <w:sz w:val="18"/>
            <w:szCs w:val="18"/>
          </w:rPr>
          <w:instrText>PAGE   \* MERGEFORMAT</w:instrText>
        </w:r>
        <w:r w:rsidRPr="009B4CEE">
          <w:rPr>
            <w:rFonts w:ascii="Arial" w:hAnsi="Arial" w:cs="Arial"/>
            <w:sz w:val="18"/>
            <w:szCs w:val="18"/>
          </w:rPr>
          <w:fldChar w:fldCharType="separate"/>
        </w:r>
        <w:r w:rsidR="00306B8E">
          <w:rPr>
            <w:rFonts w:ascii="Arial" w:hAnsi="Arial" w:cs="Arial"/>
            <w:noProof/>
            <w:sz w:val="18"/>
            <w:szCs w:val="18"/>
          </w:rPr>
          <w:t>1</w:t>
        </w:r>
        <w:r w:rsidRPr="009B4CEE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B8E" w:rsidRDefault="00306B8E" w:rsidP="009866FC">
      <w:pPr>
        <w:spacing w:after="0" w:line="240" w:lineRule="auto"/>
      </w:pPr>
      <w:r>
        <w:separator/>
      </w:r>
    </w:p>
  </w:footnote>
  <w:footnote w:type="continuationSeparator" w:id="0">
    <w:p w:rsidR="00306B8E" w:rsidRDefault="00306B8E" w:rsidP="009866FC">
      <w:pPr>
        <w:spacing w:after="0" w:line="240" w:lineRule="auto"/>
      </w:pPr>
      <w:r>
        <w:continuationSeparator/>
      </w:r>
    </w:p>
  </w:footnote>
  <w:footnote w:id="1">
    <w:p w:rsidR="000E31BD" w:rsidRPr="00C86BEA" w:rsidRDefault="000E31BD" w:rsidP="00BB069F">
      <w:pPr>
        <w:pStyle w:val="Tekstfusnote"/>
        <w:spacing w:after="0" w:line="240" w:lineRule="auto"/>
        <w:rPr>
          <w:rFonts w:ascii="Arial" w:hAnsi="Arial" w:cs="Arial"/>
          <w:color w:val="17365D" w:themeColor="text2" w:themeShade="BF"/>
          <w:sz w:val="17"/>
          <w:szCs w:val="17"/>
        </w:rPr>
      </w:pPr>
      <w:r w:rsidRPr="00C86BEA">
        <w:rPr>
          <w:rStyle w:val="Referencafusnote"/>
          <w:rFonts w:ascii="Arial" w:hAnsi="Arial" w:cs="Arial"/>
          <w:color w:val="17365D" w:themeColor="text2" w:themeShade="BF"/>
          <w:sz w:val="17"/>
          <w:szCs w:val="17"/>
        </w:rPr>
        <w:footnoteRef/>
      </w:r>
      <w:r w:rsidRPr="00C86BEA">
        <w:rPr>
          <w:rFonts w:ascii="Arial" w:hAnsi="Arial" w:cs="Arial"/>
          <w:color w:val="17365D" w:themeColor="text2" w:themeShade="BF"/>
          <w:sz w:val="17"/>
          <w:szCs w:val="17"/>
        </w:rPr>
        <w:t xml:space="preserve"> U 2003. godini primjenjivala se klasifikacija djelatnosti NKD 2002, a tekstilna industrija bila je svrstana u potpodručje djelat. D17.</w:t>
      </w:r>
    </w:p>
  </w:footnote>
  <w:footnote w:id="2">
    <w:p w:rsidR="000E31BD" w:rsidRPr="00C86BEA" w:rsidRDefault="000E31BD" w:rsidP="000D28AB">
      <w:pPr>
        <w:pStyle w:val="Tekstfusnote"/>
        <w:spacing w:before="20" w:after="0" w:line="240" w:lineRule="auto"/>
        <w:rPr>
          <w:rFonts w:ascii="Arial" w:hAnsi="Arial" w:cs="Arial"/>
          <w:color w:val="17365D" w:themeColor="text2" w:themeShade="BF"/>
          <w:sz w:val="17"/>
          <w:szCs w:val="17"/>
        </w:rPr>
      </w:pPr>
      <w:r w:rsidRPr="00C86BEA">
        <w:rPr>
          <w:rStyle w:val="Referencafusnote"/>
          <w:rFonts w:ascii="Arial" w:hAnsi="Arial" w:cs="Arial"/>
          <w:color w:val="17365D" w:themeColor="text2" w:themeShade="BF"/>
          <w:sz w:val="17"/>
          <w:szCs w:val="17"/>
        </w:rPr>
        <w:footnoteRef/>
      </w:r>
      <w:r w:rsidRPr="00C86BEA">
        <w:rPr>
          <w:rFonts w:ascii="Arial" w:hAnsi="Arial" w:cs="Arial"/>
          <w:color w:val="17365D" w:themeColor="text2" w:themeShade="BF"/>
          <w:sz w:val="17"/>
          <w:szCs w:val="17"/>
        </w:rPr>
        <w:t xml:space="preserve"> U 2010. i 2017. godini primjenjivala se klasifikacija djelatnosti NKD 2007., a tekstilna industrija svrstana je u odjeljak djel. C13.</w:t>
      </w:r>
    </w:p>
  </w:footnote>
  <w:footnote w:id="3">
    <w:p w:rsidR="000E31BD" w:rsidRPr="00C86BEA" w:rsidRDefault="000E31BD" w:rsidP="000D28AB">
      <w:pPr>
        <w:pStyle w:val="Tekstfusnote"/>
        <w:spacing w:before="20" w:after="0" w:line="240" w:lineRule="auto"/>
        <w:rPr>
          <w:rFonts w:ascii="Arial" w:hAnsi="Arial" w:cs="Arial"/>
          <w:color w:val="17365D" w:themeColor="text2" w:themeShade="BF"/>
          <w:sz w:val="16"/>
          <w:szCs w:val="16"/>
        </w:rPr>
      </w:pPr>
      <w:r w:rsidRPr="00C86BEA">
        <w:rPr>
          <w:rStyle w:val="Referencafusnote"/>
          <w:rFonts w:ascii="Arial" w:hAnsi="Arial" w:cs="Arial"/>
          <w:color w:val="17365D" w:themeColor="text2" w:themeShade="BF"/>
          <w:sz w:val="17"/>
          <w:szCs w:val="17"/>
        </w:rPr>
        <w:footnoteRef/>
      </w:r>
      <w:r w:rsidRPr="00C86BEA">
        <w:rPr>
          <w:rStyle w:val="Referencafusnote"/>
          <w:rFonts w:ascii="Arial" w:hAnsi="Arial" w:cs="Arial"/>
          <w:color w:val="17365D" w:themeColor="text2" w:themeShade="BF"/>
          <w:sz w:val="17"/>
          <w:szCs w:val="17"/>
        </w:rPr>
        <w:t xml:space="preserve"> </w:t>
      </w:r>
      <w:r w:rsidRPr="00C86BEA">
        <w:rPr>
          <w:rFonts w:ascii="Arial" w:hAnsi="Arial" w:cs="Arial"/>
          <w:color w:val="17365D" w:themeColor="text2" w:themeShade="BF"/>
          <w:sz w:val="17"/>
          <w:szCs w:val="17"/>
        </w:rPr>
        <w:t>Trgovački sud u Zagrebu, stalna služba u Karlovcu brisao je ovo društvo 11.12.2015. Izvor: Sudski registar, preuzeto 19.2.2019.</w:t>
      </w:r>
    </w:p>
  </w:footnote>
  <w:footnote w:id="4">
    <w:p w:rsidR="000E31BD" w:rsidRPr="007D4552" w:rsidRDefault="000E31BD" w:rsidP="00D63B27">
      <w:pPr>
        <w:pStyle w:val="Tekstfusnote"/>
        <w:spacing w:after="0" w:line="240" w:lineRule="auto"/>
        <w:rPr>
          <w:rFonts w:ascii="Arial" w:hAnsi="Arial" w:cs="Arial"/>
          <w:color w:val="17365D" w:themeColor="text2" w:themeShade="BF"/>
          <w:sz w:val="17"/>
          <w:szCs w:val="17"/>
        </w:rPr>
      </w:pPr>
      <w:r w:rsidRPr="007D4552">
        <w:rPr>
          <w:rStyle w:val="Referencafusnote"/>
          <w:rFonts w:ascii="Arial" w:hAnsi="Arial" w:cs="Arial"/>
          <w:color w:val="17365D" w:themeColor="text2" w:themeShade="BF"/>
          <w:sz w:val="17"/>
          <w:szCs w:val="17"/>
        </w:rPr>
        <w:footnoteRef/>
      </w:r>
      <w:r w:rsidRPr="007D4552">
        <w:rPr>
          <w:rFonts w:ascii="Arial" w:hAnsi="Arial" w:cs="Arial"/>
          <w:color w:val="17365D" w:themeColor="text2" w:themeShade="BF"/>
          <w:sz w:val="17"/>
          <w:szCs w:val="17"/>
        </w:rPr>
        <w:t xml:space="preserve"> Trgovački sud u Zagrebu brisao je ovo društvo 21.2.2019. Izvor: Sudski registar, preuzeto 1. ožujka 2019. godine.</w:t>
      </w:r>
    </w:p>
  </w:footnote>
  <w:footnote w:id="5">
    <w:p w:rsidR="000E31BD" w:rsidRPr="007D4552" w:rsidRDefault="000E31BD" w:rsidP="00C44750">
      <w:pPr>
        <w:pStyle w:val="Tekstfusnote"/>
        <w:spacing w:before="20" w:after="0" w:line="240" w:lineRule="auto"/>
        <w:rPr>
          <w:rFonts w:ascii="Arial" w:hAnsi="Arial" w:cs="Arial"/>
          <w:color w:val="17365D" w:themeColor="text2" w:themeShade="BF"/>
          <w:sz w:val="17"/>
          <w:szCs w:val="17"/>
        </w:rPr>
      </w:pPr>
      <w:r w:rsidRPr="007D4552">
        <w:rPr>
          <w:rStyle w:val="Referencafusnote"/>
          <w:rFonts w:ascii="Arial" w:hAnsi="Arial" w:cs="Arial"/>
          <w:color w:val="17365D" w:themeColor="text2" w:themeShade="BF"/>
          <w:sz w:val="17"/>
          <w:szCs w:val="17"/>
        </w:rPr>
        <w:footnoteRef/>
      </w:r>
      <w:r>
        <w:rPr>
          <w:rFonts w:ascii="Arial" w:hAnsi="Arial" w:cs="Arial"/>
          <w:color w:val="17365D" w:themeColor="text2" w:themeShade="BF"/>
          <w:sz w:val="17"/>
          <w:szCs w:val="17"/>
        </w:rPr>
        <w:t xml:space="preserve"> </w:t>
      </w:r>
      <w:r w:rsidRPr="007D4552">
        <w:rPr>
          <w:rFonts w:ascii="Arial" w:hAnsi="Arial" w:cs="Arial"/>
          <w:color w:val="17365D" w:themeColor="text2" w:themeShade="BF"/>
          <w:sz w:val="17"/>
          <w:szCs w:val="17"/>
        </w:rPr>
        <w:t xml:space="preserve">Trgovački sud u Zagrebu brisao je ovo društvo 5.1.2012. Izvor: </w:t>
      </w:r>
      <w:hyperlink r:id="rId1" w:history="1">
        <w:r w:rsidRPr="007D4552">
          <w:rPr>
            <w:rFonts w:ascii="Arial" w:hAnsi="Arial" w:cs="Arial"/>
            <w:color w:val="17365D" w:themeColor="text2" w:themeShade="BF"/>
            <w:sz w:val="17"/>
            <w:szCs w:val="17"/>
          </w:rPr>
          <w:t>Sudski registar</w:t>
        </w:r>
      </w:hyperlink>
      <w:r w:rsidRPr="007D4552">
        <w:rPr>
          <w:rFonts w:ascii="Arial" w:hAnsi="Arial" w:cs="Arial"/>
          <w:color w:val="17365D" w:themeColor="text2" w:themeShade="BF"/>
          <w:sz w:val="17"/>
          <w:szCs w:val="17"/>
        </w:rPr>
        <w:t>, preuzeto 19. veljače 2019. godine.</w:t>
      </w:r>
    </w:p>
  </w:footnote>
  <w:footnote w:id="6">
    <w:p w:rsidR="000E31BD" w:rsidRPr="007D4552" w:rsidRDefault="000E31BD" w:rsidP="00C44750">
      <w:pPr>
        <w:pStyle w:val="Tekstfusnote"/>
        <w:spacing w:before="20" w:after="0" w:line="240" w:lineRule="auto"/>
        <w:rPr>
          <w:rFonts w:ascii="Arial" w:hAnsi="Arial" w:cs="Arial"/>
          <w:color w:val="17365D" w:themeColor="text2" w:themeShade="BF"/>
          <w:sz w:val="17"/>
          <w:szCs w:val="17"/>
        </w:rPr>
      </w:pPr>
      <w:r w:rsidRPr="007D4552">
        <w:rPr>
          <w:rStyle w:val="Referencafusnote"/>
          <w:rFonts w:ascii="Arial" w:hAnsi="Arial" w:cs="Arial"/>
          <w:color w:val="17365D" w:themeColor="text2" w:themeShade="BF"/>
          <w:sz w:val="17"/>
          <w:szCs w:val="17"/>
        </w:rPr>
        <w:footnoteRef/>
      </w:r>
      <w:r>
        <w:rPr>
          <w:rFonts w:ascii="Arial" w:hAnsi="Arial" w:cs="Arial"/>
          <w:color w:val="17365D" w:themeColor="text2" w:themeShade="BF"/>
          <w:sz w:val="17"/>
          <w:szCs w:val="17"/>
        </w:rPr>
        <w:t xml:space="preserve"> </w:t>
      </w:r>
      <w:r w:rsidRPr="007D4552">
        <w:rPr>
          <w:rFonts w:ascii="Arial" w:hAnsi="Arial" w:cs="Arial"/>
          <w:color w:val="17365D" w:themeColor="text2" w:themeShade="BF"/>
          <w:sz w:val="17"/>
          <w:szCs w:val="17"/>
        </w:rPr>
        <w:t>Trgovački sud u Varaždinu brisao je ovo društvo 9.11.2016. Izvor: Sudski registar, preuzeto 19. veljače 2019. godine.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1BD" w:rsidRPr="002E58E4" w:rsidRDefault="000E31BD" w:rsidP="00D92C21">
    <w:pPr>
      <w:pStyle w:val="Zaglavlje"/>
      <w:spacing w:after="0" w:line="240" w:lineRule="auto"/>
      <w:rPr>
        <w:sz w:val="16"/>
        <w:szCs w:val="16"/>
      </w:rPr>
    </w:pPr>
    <w:r w:rsidRPr="002E58E4">
      <w:rPr>
        <w:noProof/>
        <w:sz w:val="16"/>
        <w:szCs w:val="16"/>
        <w:lang w:eastAsia="hr-HR"/>
      </w:rPr>
      <w:drawing>
        <wp:anchor distT="0" distB="0" distL="114300" distR="114300" simplePos="0" relativeHeight="251657728" behindDoc="0" locked="0" layoutInCell="1" allowOverlap="1" wp14:anchorId="0B5D7DFE" wp14:editId="1CB72ACE">
          <wp:simplePos x="0" y="0"/>
          <wp:positionH relativeFrom="column">
            <wp:posOffset>4979</wp:posOffset>
          </wp:positionH>
          <wp:positionV relativeFrom="paragraph">
            <wp:posOffset>-116078</wp:posOffset>
          </wp:positionV>
          <wp:extent cx="1085513" cy="216000"/>
          <wp:effectExtent l="0" t="0" r="635" b="0"/>
          <wp:wrapNone/>
          <wp:docPr id="5" name="Slika 5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FC"/>
    <w:rsid w:val="00000179"/>
    <w:rsid w:val="00003364"/>
    <w:rsid w:val="000060BF"/>
    <w:rsid w:val="00006DDD"/>
    <w:rsid w:val="00014340"/>
    <w:rsid w:val="000145A9"/>
    <w:rsid w:val="00014932"/>
    <w:rsid w:val="00017368"/>
    <w:rsid w:val="00017372"/>
    <w:rsid w:val="0002021D"/>
    <w:rsid w:val="00021D0D"/>
    <w:rsid w:val="00023FFB"/>
    <w:rsid w:val="0002464D"/>
    <w:rsid w:val="0002521A"/>
    <w:rsid w:val="0002670E"/>
    <w:rsid w:val="00027A70"/>
    <w:rsid w:val="00031CB2"/>
    <w:rsid w:val="00031ED3"/>
    <w:rsid w:val="0003249F"/>
    <w:rsid w:val="00037D91"/>
    <w:rsid w:val="000503FA"/>
    <w:rsid w:val="00051A03"/>
    <w:rsid w:val="000574B7"/>
    <w:rsid w:val="00060E23"/>
    <w:rsid w:val="00066D0E"/>
    <w:rsid w:val="000718EF"/>
    <w:rsid w:val="00073F84"/>
    <w:rsid w:val="00074E46"/>
    <w:rsid w:val="0007725D"/>
    <w:rsid w:val="00080323"/>
    <w:rsid w:val="00080783"/>
    <w:rsid w:val="00083370"/>
    <w:rsid w:val="000848E8"/>
    <w:rsid w:val="0008671E"/>
    <w:rsid w:val="00087711"/>
    <w:rsid w:val="0009136A"/>
    <w:rsid w:val="000914E6"/>
    <w:rsid w:val="00091ADF"/>
    <w:rsid w:val="00094E2A"/>
    <w:rsid w:val="000A0EB6"/>
    <w:rsid w:val="000A5196"/>
    <w:rsid w:val="000B28AF"/>
    <w:rsid w:val="000B4B3E"/>
    <w:rsid w:val="000B7EF1"/>
    <w:rsid w:val="000C0C72"/>
    <w:rsid w:val="000C1290"/>
    <w:rsid w:val="000C2F82"/>
    <w:rsid w:val="000C41A9"/>
    <w:rsid w:val="000C5C23"/>
    <w:rsid w:val="000D28AB"/>
    <w:rsid w:val="000D6E5A"/>
    <w:rsid w:val="000E0AB8"/>
    <w:rsid w:val="000E145D"/>
    <w:rsid w:val="000E19F7"/>
    <w:rsid w:val="000E208A"/>
    <w:rsid w:val="000E31BD"/>
    <w:rsid w:val="000E36E6"/>
    <w:rsid w:val="000E6BE9"/>
    <w:rsid w:val="000E77AE"/>
    <w:rsid w:val="000E781C"/>
    <w:rsid w:val="000E7849"/>
    <w:rsid w:val="000F7CB5"/>
    <w:rsid w:val="00105F1A"/>
    <w:rsid w:val="0010674C"/>
    <w:rsid w:val="00106BAC"/>
    <w:rsid w:val="00107B7C"/>
    <w:rsid w:val="00110E3C"/>
    <w:rsid w:val="0011141E"/>
    <w:rsid w:val="00111A3D"/>
    <w:rsid w:val="00114CAD"/>
    <w:rsid w:val="00121BC9"/>
    <w:rsid w:val="00122732"/>
    <w:rsid w:val="00122AD5"/>
    <w:rsid w:val="0012645A"/>
    <w:rsid w:val="00126E82"/>
    <w:rsid w:val="00130E6C"/>
    <w:rsid w:val="0013138C"/>
    <w:rsid w:val="001325AA"/>
    <w:rsid w:val="001342AB"/>
    <w:rsid w:val="00134A83"/>
    <w:rsid w:val="001420A0"/>
    <w:rsid w:val="00143F49"/>
    <w:rsid w:val="00146AD3"/>
    <w:rsid w:val="00147213"/>
    <w:rsid w:val="00154651"/>
    <w:rsid w:val="00171A08"/>
    <w:rsid w:val="00172642"/>
    <w:rsid w:val="00176669"/>
    <w:rsid w:val="001809AD"/>
    <w:rsid w:val="00181BC2"/>
    <w:rsid w:val="00183AF6"/>
    <w:rsid w:val="00183B82"/>
    <w:rsid w:val="001855DA"/>
    <w:rsid w:val="00185E8E"/>
    <w:rsid w:val="00186DC8"/>
    <w:rsid w:val="00190D28"/>
    <w:rsid w:val="00196324"/>
    <w:rsid w:val="001A33D2"/>
    <w:rsid w:val="001B097C"/>
    <w:rsid w:val="001B2565"/>
    <w:rsid w:val="001B3ED5"/>
    <w:rsid w:val="001B68FC"/>
    <w:rsid w:val="001B77DF"/>
    <w:rsid w:val="001C0496"/>
    <w:rsid w:val="001C0AA1"/>
    <w:rsid w:val="001C33FD"/>
    <w:rsid w:val="001C3E4B"/>
    <w:rsid w:val="001D0FE7"/>
    <w:rsid w:val="001D522E"/>
    <w:rsid w:val="001D7200"/>
    <w:rsid w:val="001E1320"/>
    <w:rsid w:val="001E4513"/>
    <w:rsid w:val="001E513D"/>
    <w:rsid w:val="001E6972"/>
    <w:rsid w:val="001E7171"/>
    <w:rsid w:val="001F7461"/>
    <w:rsid w:val="00201974"/>
    <w:rsid w:val="00201B78"/>
    <w:rsid w:val="00202CCE"/>
    <w:rsid w:val="00207259"/>
    <w:rsid w:val="00207D8D"/>
    <w:rsid w:val="00210E55"/>
    <w:rsid w:val="00210ECB"/>
    <w:rsid w:val="002122DD"/>
    <w:rsid w:val="00213BD8"/>
    <w:rsid w:val="002263CF"/>
    <w:rsid w:val="00227237"/>
    <w:rsid w:val="002309D4"/>
    <w:rsid w:val="00232683"/>
    <w:rsid w:val="0023369D"/>
    <w:rsid w:val="00242566"/>
    <w:rsid w:val="00244A8E"/>
    <w:rsid w:val="002502B5"/>
    <w:rsid w:val="0025073D"/>
    <w:rsid w:val="00250840"/>
    <w:rsid w:val="00250D3C"/>
    <w:rsid w:val="00257D70"/>
    <w:rsid w:val="00261469"/>
    <w:rsid w:val="00261853"/>
    <w:rsid w:val="00262C6F"/>
    <w:rsid w:val="00263151"/>
    <w:rsid w:val="002756A2"/>
    <w:rsid w:val="00276D88"/>
    <w:rsid w:val="00276FD8"/>
    <w:rsid w:val="00280776"/>
    <w:rsid w:val="00281A6B"/>
    <w:rsid w:val="00284118"/>
    <w:rsid w:val="002860E0"/>
    <w:rsid w:val="00295103"/>
    <w:rsid w:val="002A33BC"/>
    <w:rsid w:val="002A515B"/>
    <w:rsid w:val="002A5188"/>
    <w:rsid w:val="002A5F3B"/>
    <w:rsid w:val="002A7E5B"/>
    <w:rsid w:val="002B13EE"/>
    <w:rsid w:val="002C210F"/>
    <w:rsid w:val="002C4445"/>
    <w:rsid w:val="002C4B61"/>
    <w:rsid w:val="002C63BE"/>
    <w:rsid w:val="002D0976"/>
    <w:rsid w:val="002D1F74"/>
    <w:rsid w:val="002D3471"/>
    <w:rsid w:val="002D5166"/>
    <w:rsid w:val="002E0AC1"/>
    <w:rsid w:val="002E1EB9"/>
    <w:rsid w:val="002E1ED5"/>
    <w:rsid w:val="002E2883"/>
    <w:rsid w:val="002E35C6"/>
    <w:rsid w:val="002E47A8"/>
    <w:rsid w:val="002E58E4"/>
    <w:rsid w:val="002E7103"/>
    <w:rsid w:val="002F0F36"/>
    <w:rsid w:val="002F1A93"/>
    <w:rsid w:val="002F233D"/>
    <w:rsid w:val="002F24B6"/>
    <w:rsid w:val="002F58A1"/>
    <w:rsid w:val="002F68CF"/>
    <w:rsid w:val="002F796C"/>
    <w:rsid w:val="00302D04"/>
    <w:rsid w:val="003052B8"/>
    <w:rsid w:val="00306B8E"/>
    <w:rsid w:val="00315129"/>
    <w:rsid w:val="00327A1C"/>
    <w:rsid w:val="003319C6"/>
    <w:rsid w:val="00332F97"/>
    <w:rsid w:val="00333069"/>
    <w:rsid w:val="00335807"/>
    <w:rsid w:val="0034626A"/>
    <w:rsid w:val="003478AC"/>
    <w:rsid w:val="003518F9"/>
    <w:rsid w:val="00357477"/>
    <w:rsid w:val="003575C8"/>
    <w:rsid w:val="00357E85"/>
    <w:rsid w:val="00360B88"/>
    <w:rsid w:val="00367A01"/>
    <w:rsid w:val="00374587"/>
    <w:rsid w:val="00374795"/>
    <w:rsid w:val="0037582C"/>
    <w:rsid w:val="00375D20"/>
    <w:rsid w:val="00380EE9"/>
    <w:rsid w:val="003811CA"/>
    <w:rsid w:val="00385FB8"/>
    <w:rsid w:val="003863CD"/>
    <w:rsid w:val="003909D9"/>
    <w:rsid w:val="00394C9E"/>
    <w:rsid w:val="00396612"/>
    <w:rsid w:val="003A0587"/>
    <w:rsid w:val="003A0B5D"/>
    <w:rsid w:val="003A2CA2"/>
    <w:rsid w:val="003A5202"/>
    <w:rsid w:val="003A57A6"/>
    <w:rsid w:val="003A7788"/>
    <w:rsid w:val="003B038A"/>
    <w:rsid w:val="003B1E3E"/>
    <w:rsid w:val="003B7015"/>
    <w:rsid w:val="003C3271"/>
    <w:rsid w:val="003C3387"/>
    <w:rsid w:val="003C38B8"/>
    <w:rsid w:val="003C5BB8"/>
    <w:rsid w:val="003D3B77"/>
    <w:rsid w:val="003E0755"/>
    <w:rsid w:val="003E0AA7"/>
    <w:rsid w:val="003E2188"/>
    <w:rsid w:val="003E3D95"/>
    <w:rsid w:val="003E5322"/>
    <w:rsid w:val="003E7213"/>
    <w:rsid w:val="003F2EBE"/>
    <w:rsid w:val="003F702C"/>
    <w:rsid w:val="00401A6F"/>
    <w:rsid w:val="00403338"/>
    <w:rsid w:val="0040412F"/>
    <w:rsid w:val="004041B8"/>
    <w:rsid w:val="00404A28"/>
    <w:rsid w:val="00404A70"/>
    <w:rsid w:val="00412D64"/>
    <w:rsid w:val="00412FBA"/>
    <w:rsid w:val="00414327"/>
    <w:rsid w:val="00414D15"/>
    <w:rsid w:val="004249CC"/>
    <w:rsid w:val="00424ED0"/>
    <w:rsid w:val="0042558D"/>
    <w:rsid w:val="004266CC"/>
    <w:rsid w:val="00432AC1"/>
    <w:rsid w:val="00433507"/>
    <w:rsid w:val="00434218"/>
    <w:rsid w:val="00437A1A"/>
    <w:rsid w:val="00440648"/>
    <w:rsid w:val="00452A08"/>
    <w:rsid w:val="00453F1E"/>
    <w:rsid w:val="004575EE"/>
    <w:rsid w:val="00457A73"/>
    <w:rsid w:val="00474BD0"/>
    <w:rsid w:val="00476F68"/>
    <w:rsid w:val="00477179"/>
    <w:rsid w:val="00483498"/>
    <w:rsid w:val="00491601"/>
    <w:rsid w:val="0049263A"/>
    <w:rsid w:val="00493263"/>
    <w:rsid w:val="004976C4"/>
    <w:rsid w:val="004A13A7"/>
    <w:rsid w:val="004A192D"/>
    <w:rsid w:val="004A1BF3"/>
    <w:rsid w:val="004A3659"/>
    <w:rsid w:val="004A428E"/>
    <w:rsid w:val="004A43F8"/>
    <w:rsid w:val="004B2074"/>
    <w:rsid w:val="004B6109"/>
    <w:rsid w:val="004B745E"/>
    <w:rsid w:val="004C07DE"/>
    <w:rsid w:val="004C0B27"/>
    <w:rsid w:val="004C17AA"/>
    <w:rsid w:val="004C3952"/>
    <w:rsid w:val="004C3A72"/>
    <w:rsid w:val="004C3F2D"/>
    <w:rsid w:val="004C4589"/>
    <w:rsid w:val="004C495C"/>
    <w:rsid w:val="004C4BA8"/>
    <w:rsid w:val="004C7F6E"/>
    <w:rsid w:val="004D39E2"/>
    <w:rsid w:val="004D4B37"/>
    <w:rsid w:val="004D4BB8"/>
    <w:rsid w:val="004D4E1D"/>
    <w:rsid w:val="004D5A8B"/>
    <w:rsid w:val="004E0C17"/>
    <w:rsid w:val="004E53EF"/>
    <w:rsid w:val="004E682E"/>
    <w:rsid w:val="004F09CF"/>
    <w:rsid w:val="004F7A04"/>
    <w:rsid w:val="00500CFE"/>
    <w:rsid w:val="005013AE"/>
    <w:rsid w:val="00503D57"/>
    <w:rsid w:val="00510E62"/>
    <w:rsid w:val="00514760"/>
    <w:rsid w:val="005164B7"/>
    <w:rsid w:val="00516CCE"/>
    <w:rsid w:val="00520229"/>
    <w:rsid w:val="0052099B"/>
    <w:rsid w:val="00521C33"/>
    <w:rsid w:val="005223B8"/>
    <w:rsid w:val="00522A4E"/>
    <w:rsid w:val="0052521F"/>
    <w:rsid w:val="00525A13"/>
    <w:rsid w:val="005268BC"/>
    <w:rsid w:val="0052751B"/>
    <w:rsid w:val="005344F2"/>
    <w:rsid w:val="0053652A"/>
    <w:rsid w:val="00536585"/>
    <w:rsid w:val="00541708"/>
    <w:rsid w:val="00543820"/>
    <w:rsid w:val="00554EAD"/>
    <w:rsid w:val="00562AED"/>
    <w:rsid w:val="005646E8"/>
    <w:rsid w:val="00572FE4"/>
    <w:rsid w:val="00576151"/>
    <w:rsid w:val="005762B7"/>
    <w:rsid w:val="00583648"/>
    <w:rsid w:val="00586ABF"/>
    <w:rsid w:val="00592236"/>
    <w:rsid w:val="00593AFE"/>
    <w:rsid w:val="00595C7E"/>
    <w:rsid w:val="005A3267"/>
    <w:rsid w:val="005A5F79"/>
    <w:rsid w:val="005A70EC"/>
    <w:rsid w:val="005B402D"/>
    <w:rsid w:val="005C0F7F"/>
    <w:rsid w:val="005C1E96"/>
    <w:rsid w:val="005C3FE0"/>
    <w:rsid w:val="005C576E"/>
    <w:rsid w:val="005C7994"/>
    <w:rsid w:val="005C7BBB"/>
    <w:rsid w:val="005D015F"/>
    <w:rsid w:val="005D1CB6"/>
    <w:rsid w:val="005D3B79"/>
    <w:rsid w:val="005D44FE"/>
    <w:rsid w:val="005D6F21"/>
    <w:rsid w:val="005D77C0"/>
    <w:rsid w:val="005E0AF3"/>
    <w:rsid w:val="005E2A69"/>
    <w:rsid w:val="005E330A"/>
    <w:rsid w:val="005E5E7C"/>
    <w:rsid w:val="005F0E66"/>
    <w:rsid w:val="005F10AF"/>
    <w:rsid w:val="005F7431"/>
    <w:rsid w:val="00602E92"/>
    <w:rsid w:val="006061F7"/>
    <w:rsid w:val="00606662"/>
    <w:rsid w:val="0060798D"/>
    <w:rsid w:val="00612697"/>
    <w:rsid w:val="006206C5"/>
    <w:rsid w:val="006253D8"/>
    <w:rsid w:val="00625B17"/>
    <w:rsid w:val="00627781"/>
    <w:rsid w:val="00631618"/>
    <w:rsid w:val="006415BD"/>
    <w:rsid w:val="00641D90"/>
    <w:rsid w:val="00644885"/>
    <w:rsid w:val="00644C5F"/>
    <w:rsid w:val="006474A9"/>
    <w:rsid w:val="00651226"/>
    <w:rsid w:val="00652BBF"/>
    <w:rsid w:val="00654681"/>
    <w:rsid w:val="00655D17"/>
    <w:rsid w:val="00656D74"/>
    <w:rsid w:val="00661525"/>
    <w:rsid w:val="006630BC"/>
    <w:rsid w:val="00664F36"/>
    <w:rsid w:val="00671DEB"/>
    <w:rsid w:val="00676406"/>
    <w:rsid w:val="0067674F"/>
    <w:rsid w:val="006805FD"/>
    <w:rsid w:val="00680EB3"/>
    <w:rsid w:val="00681D1B"/>
    <w:rsid w:val="0068200E"/>
    <w:rsid w:val="006904D1"/>
    <w:rsid w:val="00690696"/>
    <w:rsid w:val="00692287"/>
    <w:rsid w:val="006A5FF9"/>
    <w:rsid w:val="006A77DA"/>
    <w:rsid w:val="006B0828"/>
    <w:rsid w:val="006B1919"/>
    <w:rsid w:val="006B1C57"/>
    <w:rsid w:val="006B28CA"/>
    <w:rsid w:val="006B2ED5"/>
    <w:rsid w:val="006B34A3"/>
    <w:rsid w:val="006B36EE"/>
    <w:rsid w:val="006B3E8F"/>
    <w:rsid w:val="006B4877"/>
    <w:rsid w:val="006B7863"/>
    <w:rsid w:val="006C5A9C"/>
    <w:rsid w:val="006C6EC0"/>
    <w:rsid w:val="006D0EF7"/>
    <w:rsid w:val="006D1666"/>
    <w:rsid w:val="006D31E2"/>
    <w:rsid w:val="006D5725"/>
    <w:rsid w:val="006D736B"/>
    <w:rsid w:val="006E0986"/>
    <w:rsid w:val="006E10AF"/>
    <w:rsid w:val="006E2956"/>
    <w:rsid w:val="006E3AED"/>
    <w:rsid w:val="006E4789"/>
    <w:rsid w:val="006E7762"/>
    <w:rsid w:val="006F05C9"/>
    <w:rsid w:val="006F12D5"/>
    <w:rsid w:val="00700047"/>
    <w:rsid w:val="007000AE"/>
    <w:rsid w:val="00707736"/>
    <w:rsid w:val="007117B9"/>
    <w:rsid w:val="00711EF1"/>
    <w:rsid w:val="00713A86"/>
    <w:rsid w:val="00714FBC"/>
    <w:rsid w:val="00717CF1"/>
    <w:rsid w:val="00723E43"/>
    <w:rsid w:val="0072575A"/>
    <w:rsid w:val="007362FE"/>
    <w:rsid w:val="00737575"/>
    <w:rsid w:val="00743222"/>
    <w:rsid w:val="00745F40"/>
    <w:rsid w:val="00745F7C"/>
    <w:rsid w:val="00750716"/>
    <w:rsid w:val="00751DF9"/>
    <w:rsid w:val="00751E64"/>
    <w:rsid w:val="00752754"/>
    <w:rsid w:val="00752A4A"/>
    <w:rsid w:val="00754EF7"/>
    <w:rsid w:val="007620F8"/>
    <w:rsid w:val="007632DD"/>
    <w:rsid w:val="00763914"/>
    <w:rsid w:val="007648A7"/>
    <w:rsid w:val="00764910"/>
    <w:rsid w:val="00766182"/>
    <w:rsid w:val="0076660E"/>
    <w:rsid w:val="00766869"/>
    <w:rsid w:val="0077239F"/>
    <w:rsid w:val="00776A76"/>
    <w:rsid w:val="00781C57"/>
    <w:rsid w:val="0078460C"/>
    <w:rsid w:val="00784A4D"/>
    <w:rsid w:val="00786673"/>
    <w:rsid w:val="00794D61"/>
    <w:rsid w:val="0079584D"/>
    <w:rsid w:val="007B12EB"/>
    <w:rsid w:val="007B2024"/>
    <w:rsid w:val="007B5E30"/>
    <w:rsid w:val="007B6D6E"/>
    <w:rsid w:val="007C131A"/>
    <w:rsid w:val="007C3A51"/>
    <w:rsid w:val="007C4226"/>
    <w:rsid w:val="007C7CE4"/>
    <w:rsid w:val="007D0AC9"/>
    <w:rsid w:val="007D36DB"/>
    <w:rsid w:val="007D39D9"/>
    <w:rsid w:val="007D4552"/>
    <w:rsid w:val="007D4A3E"/>
    <w:rsid w:val="007E0A40"/>
    <w:rsid w:val="007E109E"/>
    <w:rsid w:val="007E5364"/>
    <w:rsid w:val="007F05AA"/>
    <w:rsid w:val="007F2B3D"/>
    <w:rsid w:val="007F5EF7"/>
    <w:rsid w:val="008022C3"/>
    <w:rsid w:val="00804D43"/>
    <w:rsid w:val="00807B0B"/>
    <w:rsid w:val="00807B25"/>
    <w:rsid w:val="00811D70"/>
    <w:rsid w:val="00813A0D"/>
    <w:rsid w:val="00814284"/>
    <w:rsid w:val="00815ED4"/>
    <w:rsid w:val="00816525"/>
    <w:rsid w:val="008206FA"/>
    <w:rsid w:val="008208C2"/>
    <w:rsid w:val="00823E67"/>
    <w:rsid w:val="008270A4"/>
    <w:rsid w:val="00827338"/>
    <w:rsid w:val="0083001E"/>
    <w:rsid w:val="008316BF"/>
    <w:rsid w:val="00832C6F"/>
    <w:rsid w:val="00835802"/>
    <w:rsid w:val="008379D9"/>
    <w:rsid w:val="008504F8"/>
    <w:rsid w:val="008535CD"/>
    <w:rsid w:val="00867CAE"/>
    <w:rsid w:val="00870449"/>
    <w:rsid w:val="00885FF4"/>
    <w:rsid w:val="00886181"/>
    <w:rsid w:val="008875DC"/>
    <w:rsid w:val="00891974"/>
    <w:rsid w:val="00893956"/>
    <w:rsid w:val="008B022C"/>
    <w:rsid w:val="008B4013"/>
    <w:rsid w:val="008C09CD"/>
    <w:rsid w:val="008C5B0F"/>
    <w:rsid w:val="008C7963"/>
    <w:rsid w:val="008D27E5"/>
    <w:rsid w:val="008D7AD5"/>
    <w:rsid w:val="008E3D49"/>
    <w:rsid w:val="008E3E10"/>
    <w:rsid w:val="008F0850"/>
    <w:rsid w:val="008F183D"/>
    <w:rsid w:val="008F2361"/>
    <w:rsid w:val="008F2596"/>
    <w:rsid w:val="00900E21"/>
    <w:rsid w:val="009025CC"/>
    <w:rsid w:val="009137F3"/>
    <w:rsid w:val="0091391B"/>
    <w:rsid w:val="00914847"/>
    <w:rsid w:val="009156F9"/>
    <w:rsid w:val="00916FDD"/>
    <w:rsid w:val="00924732"/>
    <w:rsid w:val="009276C7"/>
    <w:rsid w:val="00933065"/>
    <w:rsid w:val="00933086"/>
    <w:rsid w:val="009364F9"/>
    <w:rsid w:val="009369E2"/>
    <w:rsid w:val="00936FD0"/>
    <w:rsid w:val="009401DF"/>
    <w:rsid w:val="00942A25"/>
    <w:rsid w:val="00944D3D"/>
    <w:rsid w:val="00947615"/>
    <w:rsid w:val="00950C9D"/>
    <w:rsid w:val="00951F5D"/>
    <w:rsid w:val="00952964"/>
    <w:rsid w:val="00952D81"/>
    <w:rsid w:val="00963AD5"/>
    <w:rsid w:val="009659C9"/>
    <w:rsid w:val="00967539"/>
    <w:rsid w:val="00974DD4"/>
    <w:rsid w:val="00975B0B"/>
    <w:rsid w:val="00981B31"/>
    <w:rsid w:val="0098278D"/>
    <w:rsid w:val="009866FC"/>
    <w:rsid w:val="009966C5"/>
    <w:rsid w:val="009974B7"/>
    <w:rsid w:val="009A3DDE"/>
    <w:rsid w:val="009B15EE"/>
    <w:rsid w:val="009B32F2"/>
    <w:rsid w:val="009B4CEE"/>
    <w:rsid w:val="009B53CA"/>
    <w:rsid w:val="009B5E7D"/>
    <w:rsid w:val="009B671E"/>
    <w:rsid w:val="009B746B"/>
    <w:rsid w:val="009C1A92"/>
    <w:rsid w:val="009C3047"/>
    <w:rsid w:val="009C5446"/>
    <w:rsid w:val="009C5B3B"/>
    <w:rsid w:val="009C5D06"/>
    <w:rsid w:val="009D07BA"/>
    <w:rsid w:val="009D19BF"/>
    <w:rsid w:val="009D39FA"/>
    <w:rsid w:val="009D5F7D"/>
    <w:rsid w:val="009D7661"/>
    <w:rsid w:val="009E1878"/>
    <w:rsid w:val="009E292B"/>
    <w:rsid w:val="009E2F32"/>
    <w:rsid w:val="009E4BE3"/>
    <w:rsid w:val="009E4EE9"/>
    <w:rsid w:val="009E5F43"/>
    <w:rsid w:val="009E64E6"/>
    <w:rsid w:val="009E6EC1"/>
    <w:rsid w:val="009E70B4"/>
    <w:rsid w:val="009F06D4"/>
    <w:rsid w:val="009F27AC"/>
    <w:rsid w:val="009F2E90"/>
    <w:rsid w:val="009F4B70"/>
    <w:rsid w:val="009F5195"/>
    <w:rsid w:val="009F6780"/>
    <w:rsid w:val="009F6B6F"/>
    <w:rsid w:val="00A00F69"/>
    <w:rsid w:val="00A06CE6"/>
    <w:rsid w:val="00A10A28"/>
    <w:rsid w:val="00A12538"/>
    <w:rsid w:val="00A140F1"/>
    <w:rsid w:val="00A1505D"/>
    <w:rsid w:val="00A17F67"/>
    <w:rsid w:val="00A22E54"/>
    <w:rsid w:val="00A23F49"/>
    <w:rsid w:val="00A31107"/>
    <w:rsid w:val="00A313B6"/>
    <w:rsid w:val="00A3247D"/>
    <w:rsid w:val="00A32A78"/>
    <w:rsid w:val="00A35B45"/>
    <w:rsid w:val="00A40AFE"/>
    <w:rsid w:val="00A459EB"/>
    <w:rsid w:val="00A46DF9"/>
    <w:rsid w:val="00A51E42"/>
    <w:rsid w:val="00A51F56"/>
    <w:rsid w:val="00A54BCD"/>
    <w:rsid w:val="00A55C36"/>
    <w:rsid w:val="00A56BEA"/>
    <w:rsid w:val="00A5703D"/>
    <w:rsid w:val="00A625EE"/>
    <w:rsid w:val="00A636BC"/>
    <w:rsid w:val="00A646EF"/>
    <w:rsid w:val="00A64BA5"/>
    <w:rsid w:val="00A72757"/>
    <w:rsid w:val="00A75ACB"/>
    <w:rsid w:val="00A81454"/>
    <w:rsid w:val="00A81799"/>
    <w:rsid w:val="00A8266A"/>
    <w:rsid w:val="00A8702C"/>
    <w:rsid w:val="00A87F84"/>
    <w:rsid w:val="00A90C21"/>
    <w:rsid w:val="00A96EEB"/>
    <w:rsid w:val="00AA1A72"/>
    <w:rsid w:val="00AA478B"/>
    <w:rsid w:val="00AA6FC2"/>
    <w:rsid w:val="00AB1863"/>
    <w:rsid w:val="00AB404B"/>
    <w:rsid w:val="00AB42F0"/>
    <w:rsid w:val="00AB43AA"/>
    <w:rsid w:val="00AB4AA4"/>
    <w:rsid w:val="00AC090D"/>
    <w:rsid w:val="00AC0C16"/>
    <w:rsid w:val="00AC4201"/>
    <w:rsid w:val="00AC4340"/>
    <w:rsid w:val="00AC7AA6"/>
    <w:rsid w:val="00AD3627"/>
    <w:rsid w:val="00AE1089"/>
    <w:rsid w:val="00AE5CD3"/>
    <w:rsid w:val="00AF2A3C"/>
    <w:rsid w:val="00AF52AD"/>
    <w:rsid w:val="00B01034"/>
    <w:rsid w:val="00B02439"/>
    <w:rsid w:val="00B03616"/>
    <w:rsid w:val="00B05FDD"/>
    <w:rsid w:val="00B06883"/>
    <w:rsid w:val="00B06F9E"/>
    <w:rsid w:val="00B11FB5"/>
    <w:rsid w:val="00B15BAC"/>
    <w:rsid w:val="00B22A26"/>
    <w:rsid w:val="00B22E6F"/>
    <w:rsid w:val="00B23032"/>
    <w:rsid w:val="00B23DA8"/>
    <w:rsid w:val="00B2572E"/>
    <w:rsid w:val="00B3420F"/>
    <w:rsid w:val="00B42B08"/>
    <w:rsid w:val="00B44EF9"/>
    <w:rsid w:val="00B522BC"/>
    <w:rsid w:val="00B652E7"/>
    <w:rsid w:val="00B66055"/>
    <w:rsid w:val="00B7152E"/>
    <w:rsid w:val="00B71661"/>
    <w:rsid w:val="00B74577"/>
    <w:rsid w:val="00B808EB"/>
    <w:rsid w:val="00B82090"/>
    <w:rsid w:val="00B8509B"/>
    <w:rsid w:val="00B87CE2"/>
    <w:rsid w:val="00B91F3D"/>
    <w:rsid w:val="00B968D5"/>
    <w:rsid w:val="00BA0293"/>
    <w:rsid w:val="00BA3956"/>
    <w:rsid w:val="00BB069F"/>
    <w:rsid w:val="00BB4EF3"/>
    <w:rsid w:val="00BB5D0C"/>
    <w:rsid w:val="00BB678D"/>
    <w:rsid w:val="00BE73A5"/>
    <w:rsid w:val="00BF3563"/>
    <w:rsid w:val="00BF4E92"/>
    <w:rsid w:val="00BF65FE"/>
    <w:rsid w:val="00BF7954"/>
    <w:rsid w:val="00C01663"/>
    <w:rsid w:val="00C02060"/>
    <w:rsid w:val="00C04982"/>
    <w:rsid w:val="00C07210"/>
    <w:rsid w:val="00C178EC"/>
    <w:rsid w:val="00C2028B"/>
    <w:rsid w:val="00C24129"/>
    <w:rsid w:val="00C267FA"/>
    <w:rsid w:val="00C26BAE"/>
    <w:rsid w:val="00C32C7C"/>
    <w:rsid w:val="00C34F03"/>
    <w:rsid w:val="00C35E56"/>
    <w:rsid w:val="00C44750"/>
    <w:rsid w:val="00C456B4"/>
    <w:rsid w:val="00C46A0F"/>
    <w:rsid w:val="00C50399"/>
    <w:rsid w:val="00C51B1E"/>
    <w:rsid w:val="00C52EB7"/>
    <w:rsid w:val="00C6585C"/>
    <w:rsid w:val="00C66CC0"/>
    <w:rsid w:val="00C670EE"/>
    <w:rsid w:val="00C7229E"/>
    <w:rsid w:val="00C72C43"/>
    <w:rsid w:val="00C77229"/>
    <w:rsid w:val="00C83ECB"/>
    <w:rsid w:val="00C84B9B"/>
    <w:rsid w:val="00C84EFC"/>
    <w:rsid w:val="00C852D1"/>
    <w:rsid w:val="00C86BEA"/>
    <w:rsid w:val="00C93461"/>
    <w:rsid w:val="00C93E4D"/>
    <w:rsid w:val="00C94890"/>
    <w:rsid w:val="00C94B25"/>
    <w:rsid w:val="00C952AC"/>
    <w:rsid w:val="00C971D4"/>
    <w:rsid w:val="00CA738D"/>
    <w:rsid w:val="00CA769B"/>
    <w:rsid w:val="00CB2159"/>
    <w:rsid w:val="00CB4AEA"/>
    <w:rsid w:val="00CB6042"/>
    <w:rsid w:val="00CC1A40"/>
    <w:rsid w:val="00CC2E1E"/>
    <w:rsid w:val="00CC4309"/>
    <w:rsid w:val="00CC6CAB"/>
    <w:rsid w:val="00CC7C68"/>
    <w:rsid w:val="00CD08CE"/>
    <w:rsid w:val="00CD6D82"/>
    <w:rsid w:val="00CE0A60"/>
    <w:rsid w:val="00CE1A34"/>
    <w:rsid w:val="00CE2380"/>
    <w:rsid w:val="00CE3200"/>
    <w:rsid w:val="00CE3EC5"/>
    <w:rsid w:val="00CE411C"/>
    <w:rsid w:val="00CE6AA8"/>
    <w:rsid w:val="00CE72BE"/>
    <w:rsid w:val="00CF20D7"/>
    <w:rsid w:val="00CF45E8"/>
    <w:rsid w:val="00CF5E61"/>
    <w:rsid w:val="00CF753F"/>
    <w:rsid w:val="00D004BA"/>
    <w:rsid w:val="00D00841"/>
    <w:rsid w:val="00D01242"/>
    <w:rsid w:val="00D0515A"/>
    <w:rsid w:val="00D10471"/>
    <w:rsid w:val="00D145F4"/>
    <w:rsid w:val="00D15E49"/>
    <w:rsid w:val="00D17FA2"/>
    <w:rsid w:val="00D2211B"/>
    <w:rsid w:val="00D2215A"/>
    <w:rsid w:val="00D224B1"/>
    <w:rsid w:val="00D25B81"/>
    <w:rsid w:val="00D263A1"/>
    <w:rsid w:val="00D2676B"/>
    <w:rsid w:val="00D26A31"/>
    <w:rsid w:val="00D2782E"/>
    <w:rsid w:val="00D3003E"/>
    <w:rsid w:val="00D32D48"/>
    <w:rsid w:val="00D3799C"/>
    <w:rsid w:val="00D43FAE"/>
    <w:rsid w:val="00D46E47"/>
    <w:rsid w:val="00D470A4"/>
    <w:rsid w:val="00D505C3"/>
    <w:rsid w:val="00D50F27"/>
    <w:rsid w:val="00D512EA"/>
    <w:rsid w:val="00D5174E"/>
    <w:rsid w:val="00D57BCA"/>
    <w:rsid w:val="00D6169B"/>
    <w:rsid w:val="00D63B27"/>
    <w:rsid w:val="00D63C70"/>
    <w:rsid w:val="00D7491D"/>
    <w:rsid w:val="00D753C8"/>
    <w:rsid w:val="00D77184"/>
    <w:rsid w:val="00D837B9"/>
    <w:rsid w:val="00D83B07"/>
    <w:rsid w:val="00D8505F"/>
    <w:rsid w:val="00D85F5E"/>
    <w:rsid w:val="00D86AC5"/>
    <w:rsid w:val="00D90896"/>
    <w:rsid w:val="00D91627"/>
    <w:rsid w:val="00D92C21"/>
    <w:rsid w:val="00D95082"/>
    <w:rsid w:val="00D97D82"/>
    <w:rsid w:val="00DA0CDC"/>
    <w:rsid w:val="00DA2E93"/>
    <w:rsid w:val="00DB19D3"/>
    <w:rsid w:val="00DB30E6"/>
    <w:rsid w:val="00DB3B4B"/>
    <w:rsid w:val="00DB3CF7"/>
    <w:rsid w:val="00DB42AB"/>
    <w:rsid w:val="00DB62A8"/>
    <w:rsid w:val="00DC01FE"/>
    <w:rsid w:val="00DC34FF"/>
    <w:rsid w:val="00DC49E8"/>
    <w:rsid w:val="00DD0623"/>
    <w:rsid w:val="00DD0DA0"/>
    <w:rsid w:val="00DD1130"/>
    <w:rsid w:val="00DD1552"/>
    <w:rsid w:val="00DD19E8"/>
    <w:rsid w:val="00DD1B6A"/>
    <w:rsid w:val="00DD4ECD"/>
    <w:rsid w:val="00DD5E6A"/>
    <w:rsid w:val="00DD6915"/>
    <w:rsid w:val="00DD76B6"/>
    <w:rsid w:val="00DE3A7E"/>
    <w:rsid w:val="00DE3E28"/>
    <w:rsid w:val="00DE44F4"/>
    <w:rsid w:val="00DE5405"/>
    <w:rsid w:val="00DE5D03"/>
    <w:rsid w:val="00DE5EAB"/>
    <w:rsid w:val="00DE642C"/>
    <w:rsid w:val="00DE6546"/>
    <w:rsid w:val="00DF01F1"/>
    <w:rsid w:val="00DF08F5"/>
    <w:rsid w:val="00DF1510"/>
    <w:rsid w:val="00DF16A7"/>
    <w:rsid w:val="00DF3B90"/>
    <w:rsid w:val="00DF604C"/>
    <w:rsid w:val="00DF6B39"/>
    <w:rsid w:val="00E00E1B"/>
    <w:rsid w:val="00E02642"/>
    <w:rsid w:val="00E0515E"/>
    <w:rsid w:val="00E06F9D"/>
    <w:rsid w:val="00E1052F"/>
    <w:rsid w:val="00E15D3A"/>
    <w:rsid w:val="00E20916"/>
    <w:rsid w:val="00E22307"/>
    <w:rsid w:val="00E32A21"/>
    <w:rsid w:val="00E37E9F"/>
    <w:rsid w:val="00E408FF"/>
    <w:rsid w:val="00E4188A"/>
    <w:rsid w:val="00E51F8F"/>
    <w:rsid w:val="00E54AF3"/>
    <w:rsid w:val="00E5653F"/>
    <w:rsid w:val="00E577B0"/>
    <w:rsid w:val="00E605CE"/>
    <w:rsid w:val="00E70CD7"/>
    <w:rsid w:val="00E7276F"/>
    <w:rsid w:val="00E752E6"/>
    <w:rsid w:val="00E75D5A"/>
    <w:rsid w:val="00E77F17"/>
    <w:rsid w:val="00E8176F"/>
    <w:rsid w:val="00E85692"/>
    <w:rsid w:val="00E85F47"/>
    <w:rsid w:val="00E87F6F"/>
    <w:rsid w:val="00E94E67"/>
    <w:rsid w:val="00E95D0C"/>
    <w:rsid w:val="00E972E2"/>
    <w:rsid w:val="00EA4333"/>
    <w:rsid w:val="00EB6123"/>
    <w:rsid w:val="00EC4558"/>
    <w:rsid w:val="00ED0547"/>
    <w:rsid w:val="00ED0BDE"/>
    <w:rsid w:val="00ED2678"/>
    <w:rsid w:val="00ED479B"/>
    <w:rsid w:val="00ED798B"/>
    <w:rsid w:val="00ED7ECF"/>
    <w:rsid w:val="00EE6772"/>
    <w:rsid w:val="00EE6E94"/>
    <w:rsid w:val="00EE753B"/>
    <w:rsid w:val="00EE77CF"/>
    <w:rsid w:val="00EF0581"/>
    <w:rsid w:val="00EF3035"/>
    <w:rsid w:val="00F04C4A"/>
    <w:rsid w:val="00F10F05"/>
    <w:rsid w:val="00F16B2E"/>
    <w:rsid w:val="00F2038C"/>
    <w:rsid w:val="00F206FC"/>
    <w:rsid w:val="00F207F0"/>
    <w:rsid w:val="00F22463"/>
    <w:rsid w:val="00F23AA1"/>
    <w:rsid w:val="00F24CA6"/>
    <w:rsid w:val="00F27327"/>
    <w:rsid w:val="00F27E7E"/>
    <w:rsid w:val="00F314D5"/>
    <w:rsid w:val="00F33450"/>
    <w:rsid w:val="00F36212"/>
    <w:rsid w:val="00F370C4"/>
    <w:rsid w:val="00F409D0"/>
    <w:rsid w:val="00F40FBA"/>
    <w:rsid w:val="00F41FD4"/>
    <w:rsid w:val="00F42FAA"/>
    <w:rsid w:val="00F45B2B"/>
    <w:rsid w:val="00F46EC4"/>
    <w:rsid w:val="00F47876"/>
    <w:rsid w:val="00F573D4"/>
    <w:rsid w:val="00F6109A"/>
    <w:rsid w:val="00F63595"/>
    <w:rsid w:val="00F65DF5"/>
    <w:rsid w:val="00F666B2"/>
    <w:rsid w:val="00F7079B"/>
    <w:rsid w:val="00F72584"/>
    <w:rsid w:val="00F72F00"/>
    <w:rsid w:val="00F7323A"/>
    <w:rsid w:val="00F732CD"/>
    <w:rsid w:val="00F810DC"/>
    <w:rsid w:val="00F83AA1"/>
    <w:rsid w:val="00F84CF7"/>
    <w:rsid w:val="00F852D2"/>
    <w:rsid w:val="00F8558D"/>
    <w:rsid w:val="00F90008"/>
    <w:rsid w:val="00F93265"/>
    <w:rsid w:val="00F932C1"/>
    <w:rsid w:val="00F94CBE"/>
    <w:rsid w:val="00FA14C1"/>
    <w:rsid w:val="00FA210C"/>
    <w:rsid w:val="00FA332A"/>
    <w:rsid w:val="00FA54CA"/>
    <w:rsid w:val="00FB38FA"/>
    <w:rsid w:val="00FB3D66"/>
    <w:rsid w:val="00FB3E35"/>
    <w:rsid w:val="00FC7D2D"/>
    <w:rsid w:val="00FE7000"/>
    <w:rsid w:val="00FF33E9"/>
    <w:rsid w:val="00FF6ACC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866FC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9866FC"/>
    <w:rPr>
      <w:lang w:eastAsia="en-US"/>
    </w:rPr>
  </w:style>
  <w:style w:type="character" w:styleId="Referencafusnote">
    <w:name w:val="footnote reference"/>
    <w:semiHidden/>
    <w:rsid w:val="009866FC"/>
    <w:rPr>
      <w:vertAlign w:val="superscript"/>
    </w:rPr>
  </w:style>
  <w:style w:type="table" w:styleId="Reetkatablice">
    <w:name w:val="Table Grid"/>
    <w:basedOn w:val="Obinatablica"/>
    <w:uiPriority w:val="59"/>
    <w:rsid w:val="000E7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FA332A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FA332A"/>
    <w:rPr>
      <w:sz w:val="22"/>
      <w:szCs w:val="22"/>
      <w:lang w:eastAsia="en-US"/>
    </w:rPr>
  </w:style>
  <w:style w:type="character" w:styleId="Hiperveza">
    <w:name w:val="Hyperlink"/>
    <w:uiPriority w:val="99"/>
    <w:unhideWhenUsed/>
    <w:rsid w:val="006B28CA"/>
    <w:rPr>
      <w:color w:val="0000FF"/>
      <w:u w:val="single"/>
    </w:rPr>
  </w:style>
  <w:style w:type="character" w:styleId="Referencakomentara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06F9D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E06F9D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06F9D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E06F9D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SlijeenaHiperveza">
    <w:name w:val="FollowedHyperlink"/>
    <w:basedOn w:val="Zadanifontodlomka"/>
    <w:uiPriority w:val="99"/>
    <w:semiHidden/>
    <w:unhideWhenUsed/>
    <w:rsid w:val="00ED7ECF"/>
    <w:rPr>
      <w:color w:val="800080" w:themeColor="followedHyperlink"/>
      <w:u w:val="single"/>
    </w:rPr>
  </w:style>
  <w:style w:type="paragraph" w:styleId="StandardWeb">
    <w:name w:val="Normal (Web)"/>
    <w:basedOn w:val="Normal"/>
    <w:uiPriority w:val="99"/>
    <w:unhideWhenUsed/>
    <w:rsid w:val="009330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866FC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9866FC"/>
    <w:rPr>
      <w:lang w:eastAsia="en-US"/>
    </w:rPr>
  </w:style>
  <w:style w:type="character" w:styleId="Referencafusnote">
    <w:name w:val="footnote reference"/>
    <w:semiHidden/>
    <w:rsid w:val="009866FC"/>
    <w:rPr>
      <w:vertAlign w:val="superscript"/>
    </w:rPr>
  </w:style>
  <w:style w:type="table" w:styleId="Reetkatablice">
    <w:name w:val="Table Grid"/>
    <w:basedOn w:val="Obinatablica"/>
    <w:uiPriority w:val="59"/>
    <w:rsid w:val="000E7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FA332A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FA332A"/>
    <w:rPr>
      <w:sz w:val="22"/>
      <w:szCs w:val="22"/>
      <w:lang w:eastAsia="en-US"/>
    </w:rPr>
  </w:style>
  <w:style w:type="character" w:styleId="Hiperveza">
    <w:name w:val="Hyperlink"/>
    <w:uiPriority w:val="99"/>
    <w:unhideWhenUsed/>
    <w:rsid w:val="006B28CA"/>
    <w:rPr>
      <w:color w:val="0000FF"/>
      <w:u w:val="single"/>
    </w:rPr>
  </w:style>
  <w:style w:type="character" w:styleId="Referencakomentara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06F9D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E06F9D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06F9D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E06F9D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SlijeenaHiperveza">
    <w:name w:val="FollowedHyperlink"/>
    <w:basedOn w:val="Zadanifontodlomka"/>
    <w:uiPriority w:val="99"/>
    <w:semiHidden/>
    <w:unhideWhenUsed/>
    <w:rsid w:val="00ED7ECF"/>
    <w:rPr>
      <w:color w:val="800080" w:themeColor="followedHyperlink"/>
      <w:u w:val="single"/>
    </w:rPr>
  </w:style>
  <w:style w:type="paragraph" w:styleId="StandardWeb">
    <w:name w:val="Normal (Web)"/>
    <w:basedOn w:val="Normal"/>
    <w:uiPriority w:val="99"/>
    <w:unhideWhenUsed/>
    <w:rsid w:val="009330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3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43325648866/ff1d0c400b29013e351a27e32de4326e48fd55dd3b101aa05db8f742e64ec4b3849135148b0fc7f9b75aae0afec66242d597a070bc3e5a595fa7dc394c1816d5" TargetMode="External"/><Relationship Id="rId18" Type="http://schemas.openxmlformats.org/officeDocument/2006/relationships/hyperlink" Target="https://www.transparentno.hr/pregled/17003088400/794099d743cac4271c375ccb9e279ae0246e69529484a7c83561d983ec1972c7314f58ad89e7666a011a3d02355430c6c4341245534d706c265dc1d98b99a22b" TargetMode="External"/><Relationship Id="rId26" Type="http://schemas.openxmlformats.org/officeDocument/2006/relationships/hyperlink" Target="https://www.transparentno.hr/pregled/58970107989/5578e25f828cbe50f54756dd7e0f98c635d8c1ce88572125b2a9163fb556f103c224c2cb1d86121819ab8492bf677fa1f071a1e1c5423ba7edd01c2935aa6bcb" TargetMode="External"/><Relationship Id="rId39" Type="http://schemas.openxmlformats.org/officeDocument/2006/relationships/image" Target="media/image3.jpeg"/><Relationship Id="rId21" Type="http://schemas.openxmlformats.org/officeDocument/2006/relationships/hyperlink" Target="https://www.transparentno.hr/pregled/43325648866/ff1d0c400b29013e351a27e32de4326e48fd55dd3b101aa05db8f742e64ec4b3849135148b0fc7f9b75aae0afec66242d597a070bc3e5a595fa7dc394c1816d5" TargetMode="External"/><Relationship Id="rId34" Type="http://schemas.openxmlformats.org/officeDocument/2006/relationships/hyperlink" Target="http://www.fina.hr/Default.aspx?art=8958&amp;sec=1275" TargetMode="External"/><Relationship Id="rId42" Type="http://schemas.openxmlformats.org/officeDocument/2006/relationships/image" Target="media/image5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66421949049/434eedf44a979ecf0a450d27c06a0e60bc9ff1aebcfb70005ec81edd008c0ca0f61926cea2bfaa2df41a07dcd4c973e3458161875b5ddc0c3b92d3eb4ed2153b" TargetMode="External"/><Relationship Id="rId29" Type="http://schemas.openxmlformats.org/officeDocument/2006/relationships/hyperlink" Target="https://www.transparentno.hr/pregled/41431665528/8df76a6c26824f58b688bd61161a35e38bd96f7a941449f747623c88d2ca75cab1fedcdd19f92fe863f778ba1df42bccbe538b7d301e02debdaf19aa37ce392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24" Type="http://schemas.openxmlformats.org/officeDocument/2006/relationships/hyperlink" Target="https://www.transparentno.hr/pregled/48585758589/5ee3cf5bdb56f9f284af5df3f1cf5b0bbe2773c2b20469b7b7d564c337a5dea5c235fc462f5618c4a81fb37803e19d704779d5401cf2d549dcf9d451c70af523" TargetMode="External"/><Relationship Id="rId32" Type="http://schemas.openxmlformats.org/officeDocument/2006/relationships/hyperlink" Target="http://rgfi.fina.hr/JavnaObjava-web/jsp/prijavaKorisnika.jsp" TargetMode="External"/><Relationship Id="rId37" Type="http://schemas.openxmlformats.org/officeDocument/2006/relationships/hyperlink" Target="http://www.fina.hr/Default.aspx?sec=972" TargetMode="External"/><Relationship Id="rId40" Type="http://schemas.openxmlformats.org/officeDocument/2006/relationships/image" Target="media/image4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yperlink" Target="https://www.transparentno.hr/pregled/16536095427/11fdd524b498711cc4d4d5b8afe28310f7642e241fc3993b0359f2b39cec819994a1965d24bb6024e70db196037c3a99de21f9463fefa2b35143fb7cc9f7bf9a" TargetMode="External"/><Relationship Id="rId28" Type="http://schemas.openxmlformats.org/officeDocument/2006/relationships/hyperlink" Target="https://www.transparentno.hr/pregled/43325648866/ff1d0c400b29013e351a27e32de4326e48fd55dd3b101aa05db8f742e64ec4b3849135148b0fc7f9b75aae0afec66242d597a070bc3e5a595fa7dc394c1816d5" TargetMode="External"/><Relationship Id="rId36" Type="http://schemas.openxmlformats.org/officeDocument/2006/relationships/hyperlink" Target="https://jrr.fina.hr/jrir/" TargetMode="External"/><Relationship Id="rId10" Type="http://schemas.openxmlformats.org/officeDocument/2006/relationships/hyperlink" Target="https://www.transparentno.hr/pregled/17003088400/794099d743cac4271c375ccb9e279ae0246e69529484a7c83561d983ec1972c7314f58ad89e7666a011a3d02355430c6c4341245534d706c265dc1d98b99a22b" TargetMode="External"/><Relationship Id="rId19" Type="http://schemas.openxmlformats.org/officeDocument/2006/relationships/hyperlink" Target="https://www.transparentno.hr/pregled/58970107989/5578e25f828cbe50f54756dd7e0f98c635d8c1ce88572125b2a9163fb556f103c224c2cb1d86121819ab8492bf677fa1f071a1e1c5423ba7edd01c2935aa6bcb" TargetMode="External"/><Relationship Id="rId31" Type="http://schemas.openxmlformats.org/officeDocument/2006/relationships/hyperlink" Target="http://www.fina.hr/Default.aspx?sec=1279" TargetMode="Externa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16536095427/11fdd524b498711cc4d4d5b8afe28310f7642e241fc3993b0359f2b39cec819994a1965d24bb6024e70db196037c3a99de21f9463fefa2b35143fb7cc9f7bf9a" TargetMode="External"/><Relationship Id="rId14" Type="http://schemas.openxmlformats.org/officeDocument/2006/relationships/hyperlink" Target="https://www.transparentno.hr/pregled/97213320651/6f03e5c01107131c7e4be14edd3f029430898dd9ff0889021518eafa7c00617148f237689cdf24af40b9717730ef10d0f12a6c8e3bc40b65c7d061edc36028b7" TargetMode="External"/><Relationship Id="rId22" Type="http://schemas.openxmlformats.org/officeDocument/2006/relationships/hyperlink" Target="https://www.transparentno.hr/pregled/58970107989/5578e25f828cbe50f54756dd7e0f98c635d8c1ce88572125b2a9163fb556f103c224c2cb1d86121819ab8492bf677fa1f071a1e1c5423ba7edd01c2935aa6bcb" TargetMode="External"/><Relationship Id="rId27" Type="http://schemas.openxmlformats.org/officeDocument/2006/relationships/hyperlink" Target="https://www.transparentno.hr/pregled/64655340358/09eb1a8a2c1e0a1d7c74dd2d3baca551a2f4b83184ee455d72fd8cd9353cccc1d4bd3c9d320ad67e6e665ae981f0e6f8ec8ba45a42cfed0a8ad267c87f84741d" TargetMode="External"/><Relationship Id="rId30" Type="http://schemas.openxmlformats.org/officeDocument/2006/relationships/hyperlink" Target="https://www.transparentno.hr/pregled/97213320651/4fb0be488f2687522785a68771f526abd6cced3819b5e1be6413bfb5d32ec40701a6507acf4a06e4717ccac9a9ad9c794676645e06aad43b96ce583b55fc613c" TargetMode="External"/><Relationship Id="rId35" Type="http://schemas.openxmlformats.org/officeDocument/2006/relationships/hyperlink" Target="http://www.fina.hr/Default.aspx?sec=1538" TargetMode="External"/><Relationship Id="rId43" Type="http://schemas.openxmlformats.org/officeDocument/2006/relationships/header" Target="header1.xml"/><Relationship Id="rId8" Type="http://schemas.openxmlformats.org/officeDocument/2006/relationships/hyperlink" Target="https://www.transparentno.hr/pregled/58970107989/5578e25f828cbe50f54756dd7e0f98c635d8c1ce88572125b2a9163fb556f103c224c2cb1d86121819ab8492bf677fa1f071a1e1c5423ba7edd01c2935aa6bcb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transparentno.hr/pregled/16536095427/11fdd524b498711cc4d4d5b8afe28310f7642e241fc3993b0359f2b39cec819994a1965d24bb6024e70db196037c3a99de21f9463fefa2b35143fb7cc9f7bf9a" TargetMode="External"/><Relationship Id="rId17" Type="http://schemas.openxmlformats.org/officeDocument/2006/relationships/hyperlink" Target="https://www.transparentno.hr/pregled/17003088400/40e44603a5ee7eb5d1195f4a455d8325a7d4b583d915a5da273f13318a34355d6272daf43c47f07c1b874389e8ff7139b53f2982e597c3200317f2c158c9197c" TargetMode="External"/><Relationship Id="rId25" Type="http://schemas.openxmlformats.org/officeDocument/2006/relationships/hyperlink" Target="https://www.transparentno.hr/pregled/16536095427/11fdd524b498711cc4d4d5b8afe28310f7642e241fc3993b0359f2b39cec819994a1965d24bb6024e70db196037c3a99de21f9463fefa2b35143fb7cc9f7bf9a" TargetMode="External"/><Relationship Id="rId33" Type="http://schemas.openxmlformats.org/officeDocument/2006/relationships/hyperlink" Target="https://www.transparentno.hr/" TargetMode="External"/><Relationship Id="rId38" Type="http://schemas.openxmlformats.org/officeDocument/2006/relationships/hyperlink" Target="http://www.fina.hr/Default.aspx?sec=17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www.transparentno.hr/pregled/16536095427/11fdd524b498711cc4d4d5b8afe28310f7642e241fc3993b0359f2b39cec819994a1965d24bb6024e70db196037c3a99de21f9463fefa2b35143fb7cc9f7bf9a" TargetMode="External"/><Relationship Id="rId41" Type="http://schemas.openxmlformats.org/officeDocument/2006/relationships/hyperlink" Target="http://www.fina.hr/lgs.axd?t=24&amp;id=15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dreg.pravosudje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374AD8-542D-4545-A8E6-0DF159B10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1977</Words>
  <Characters>11269</Characters>
  <Application>Microsoft Office Word</Application>
  <DocSecurity>0</DocSecurity>
  <Lines>93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REZULTATI POSLOVANJA PODUZETNIKA U DJELATNOSTI IZDAVANJA KNJIGA, PERIODIČNIH PUBLIKACIJA I OSTALE IZDAVAČKE DJELATNOSTI U 2013</vt:lpstr>
      <vt:lpstr>REZULTATI POSLOVANJA PODUZETNIKA U DJELATNOSTI IZDAVANJA KNJIGA, PERIODIČNIH PUBLIKACIJA I OSTALE IZDAVAČKE DJELATNOSTI U 2013</vt:lpstr>
    </vt:vector>
  </TitlesOfParts>
  <Company>Fina</Company>
  <LinksUpToDate>false</LinksUpToDate>
  <CharactersWithSpaces>13220</CharactersWithSpaces>
  <SharedDoc>false</SharedDoc>
  <HLinks>
    <vt:vector size="12" baseType="variant">
      <vt:variant>
        <vt:i4>655441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9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REZULTATI POSLOVANJA PODUZETNIKA U DJELATNOSTI IZDAVANJA KNJIGA, PERIODIČNIH PUBLIKACIJA I OSTALE IZDAVAČKE DJELATNOSTI U 2013</dc:title>
  <dc:creator>Vesna Kavur</dc:creator>
  <cp:lastModifiedBy>admin</cp:lastModifiedBy>
  <cp:revision>2</cp:revision>
  <cp:lastPrinted>2014-09-19T12:19:00Z</cp:lastPrinted>
  <dcterms:created xsi:type="dcterms:W3CDTF">2019-03-06T08:34:00Z</dcterms:created>
  <dcterms:modified xsi:type="dcterms:W3CDTF">2019-03-06T08:34:00Z</dcterms:modified>
</cp:coreProperties>
</file>