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13" w:rsidRDefault="00BA1D0B" w:rsidP="009C0113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</w:rPr>
      </w:pPr>
      <w:r w:rsidRPr="00BA1D0B">
        <w:rPr>
          <w:rFonts w:ascii="Arial" w:hAnsi="Arial" w:cs="Arial"/>
          <w:b/>
          <w:color w:val="244061" w:themeColor="accent1" w:themeShade="80"/>
        </w:rPr>
        <w:t xml:space="preserve">REZULTATI POSLOVANJA PODUZETNIKA U 2017. GODINI SA SJEDIŠTEM U </w:t>
      </w:r>
    </w:p>
    <w:p w:rsidR="00BA1D0B" w:rsidRDefault="00BA1D0B" w:rsidP="009C0113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</w:rPr>
      </w:pPr>
      <w:r w:rsidRPr="00BA1D0B">
        <w:rPr>
          <w:rFonts w:ascii="Arial" w:hAnsi="Arial" w:cs="Arial"/>
          <w:b/>
          <w:color w:val="244061" w:themeColor="accent1" w:themeShade="80"/>
        </w:rPr>
        <w:t>URBANOJ AGLOMERACIJI ZAGREB</w:t>
      </w:r>
    </w:p>
    <w:p w:rsidR="00361A1F" w:rsidRDefault="00420F4F" w:rsidP="009C0113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20F4F">
        <w:rPr>
          <w:rFonts w:ascii="Arial" w:hAnsi="Arial" w:cs="Arial"/>
          <w:color w:val="244061" w:themeColor="accent1" w:themeShade="80"/>
          <w:sz w:val="20"/>
          <w:szCs w:val="20"/>
        </w:rPr>
        <w:t xml:space="preserve">Prije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tri</w:t>
      </w:r>
      <w:r w:rsidRPr="00420F4F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Pr="00420F4F">
        <w:rPr>
          <w:rFonts w:ascii="Arial" w:hAnsi="Arial" w:cs="Arial"/>
          <w:color w:val="244061" w:themeColor="accent1" w:themeShade="80"/>
          <w:sz w:val="20"/>
          <w:szCs w:val="20"/>
        </w:rPr>
        <w:t xml:space="preserve">8. ožujka 2016.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Pr="00420F4F">
        <w:rPr>
          <w:rFonts w:ascii="Arial" w:hAnsi="Arial" w:cs="Arial"/>
          <w:color w:val="244061" w:themeColor="accent1" w:themeShade="80"/>
          <w:sz w:val="20"/>
          <w:szCs w:val="20"/>
        </w:rPr>
        <w:t>odine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420F4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441F5" w:rsidRPr="00F441F5">
        <w:rPr>
          <w:rFonts w:ascii="Arial" w:hAnsi="Arial" w:cs="Arial"/>
          <w:color w:val="244061" w:themeColor="accent1" w:themeShade="80"/>
          <w:sz w:val="20"/>
          <w:szCs w:val="20"/>
        </w:rPr>
        <w:t>Ministarstvo regionalnoga razvoja i fondova E</w:t>
      </w:r>
      <w:r w:rsidR="00381A1E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F441F5" w:rsidRPr="00F441F5">
        <w:rPr>
          <w:rFonts w:ascii="Arial" w:hAnsi="Arial" w:cs="Arial"/>
          <w:color w:val="244061" w:themeColor="accent1" w:themeShade="80"/>
          <w:sz w:val="20"/>
          <w:szCs w:val="20"/>
        </w:rPr>
        <w:t xml:space="preserve"> donijelo je Odluku o ustrojavanju Urbane aglomeracije Zagreb</w:t>
      </w:r>
      <w:r w:rsidR="00A86723">
        <w:rPr>
          <w:rFonts w:ascii="Arial" w:hAnsi="Arial" w:cs="Arial"/>
          <w:color w:val="244061" w:themeColor="accent1" w:themeShade="80"/>
          <w:sz w:val="20"/>
          <w:szCs w:val="20"/>
        </w:rPr>
        <w:t xml:space="preserve"> koju</w:t>
      </w:r>
      <w:r w:rsidR="00F441F5" w:rsidRPr="00F441F5">
        <w:rPr>
          <w:rFonts w:ascii="Arial" w:hAnsi="Arial" w:cs="Arial"/>
          <w:color w:val="244061" w:themeColor="accent1" w:themeShade="80"/>
          <w:sz w:val="20"/>
          <w:szCs w:val="20"/>
        </w:rPr>
        <w:t xml:space="preserve"> čine </w:t>
      </w:r>
      <w:r w:rsidR="00F441F5" w:rsidRPr="00BA1D0B">
        <w:rPr>
          <w:rFonts w:ascii="Arial" w:hAnsi="Arial" w:cs="Arial"/>
          <w:b/>
          <w:color w:val="244061" w:themeColor="accent1" w:themeShade="80"/>
          <w:sz w:val="20"/>
          <w:szCs w:val="20"/>
          <w:u w:val="single"/>
        </w:rPr>
        <w:t>gradovi</w:t>
      </w:r>
      <w:r w:rsidR="00381A1E">
        <w:rPr>
          <w:rFonts w:ascii="Arial" w:hAnsi="Arial" w:cs="Arial"/>
          <w:b/>
          <w:color w:val="244061" w:themeColor="accent1" w:themeShade="80"/>
          <w:sz w:val="20"/>
          <w:szCs w:val="20"/>
          <w:u w:val="single"/>
        </w:rPr>
        <w:t>:</w:t>
      </w:r>
      <w:r w:rsidR="00F441F5" w:rsidRPr="00F441F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Zagreb, D</w:t>
      </w:r>
      <w:r w:rsidR="00381A1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Stubica, Dugo Selo, Jastrebarsko,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Oroslavje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, Samobor, Sv</w:t>
      </w:r>
      <w:r w:rsidR="00381A1E">
        <w:rPr>
          <w:rFonts w:ascii="Arial" w:hAnsi="Arial" w:cs="Arial"/>
          <w:color w:val="244061" w:themeColor="accent1" w:themeShade="80"/>
          <w:sz w:val="20"/>
          <w:szCs w:val="20"/>
        </w:rPr>
        <w:t>eta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Nedelja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, Sveti Iv</w:t>
      </w:r>
      <w:r w:rsidR="00381A1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Zelina, Velika Gorica, Zabok i Zaprešić te </w:t>
      </w:r>
      <w:r w:rsidR="00361A1F" w:rsidRPr="00BA1D0B">
        <w:rPr>
          <w:rFonts w:ascii="Arial" w:hAnsi="Arial" w:cs="Arial"/>
          <w:b/>
          <w:color w:val="244061" w:themeColor="accent1" w:themeShade="80"/>
          <w:sz w:val="20"/>
          <w:szCs w:val="20"/>
          <w:u w:val="single"/>
        </w:rPr>
        <w:t>općine</w:t>
      </w:r>
      <w:r w:rsidR="006C7315" w:rsidRPr="00D3769B">
        <w:rPr>
          <w:rFonts w:ascii="Arial" w:hAnsi="Arial" w:cs="Arial"/>
          <w:color w:val="244061" w:themeColor="accent1" w:themeShade="80"/>
          <w:sz w:val="20"/>
          <w:szCs w:val="20"/>
        </w:rPr>
        <w:t>: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Bistra,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Brckovljani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, Brdovec,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Dubravica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, Gornja Stubica,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Jakovlje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, Klinča Sela, Kravarsko, Luka, Marija Bistrica, Marija Gorica, Orle,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Pisarovina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, Pokupsko,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Pušća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proofErr w:type="spellStart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Rugvica</w:t>
      </w:r>
      <w:proofErr w:type="spellEnd"/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, Stubičke Toplice, Stupnik i Veliko Trgovišće.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A55B2D" w:rsidTr="008C215A">
        <w:trPr>
          <w:trHeight w:val="4082"/>
        </w:trPr>
        <w:tc>
          <w:tcPr>
            <w:tcW w:w="5353" w:type="dxa"/>
          </w:tcPr>
          <w:p w:rsidR="00A55B2D" w:rsidRDefault="00A55B2D" w:rsidP="00A55B2D">
            <w:pPr>
              <w:tabs>
                <w:tab w:val="left" w:pos="1129"/>
              </w:tabs>
              <w:spacing w:before="180"/>
              <w:ind w:left="1134" w:hanging="1134"/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61A1F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Pr="00361A1F">
              <w:rPr>
                <w:rFonts w:ascii="Arial" w:hAnsi="Arial" w:cs="Arial"/>
                <w:color w:val="244061" w:themeColor="accent1" w:themeShade="8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19"/>
                <w:szCs w:val="19"/>
              </w:rPr>
              <w:tab/>
            </w:r>
            <w:r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Grad Zagreb i gradovi</w:t>
            </w:r>
            <w:r w:rsidR="00CF5A66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/</w:t>
            </w:r>
            <w:r w:rsidRPr="00903D0D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općine Zagrebačke i Krapinsko-zagorske županije u sastavu U</w:t>
            </w:r>
            <w:r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AZ</w:t>
            </w:r>
          </w:p>
          <w:p w:rsidR="00A55B2D" w:rsidRDefault="00A55B2D" w:rsidP="00A55B2D">
            <w:pP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A80AA31" wp14:editId="250DEBA0">
                  <wp:extent cx="3096000" cy="2232000"/>
                  <wp:effectExtent l="76200" t="76200" r="66675" b="73660"/>
                  <wp:docPr id="8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0814" t="5286" r="14122" b="4741"/>
                          <a:stretch/>
                        </pic:blipFill>
                        <pic:spPr bwMode="auto">
                          <a:xfrm>
                            <a:off x="0" y="0"/>
                            <a:ext cx="3096000" cy="22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rgbClr val="EEECE1">
                                <a:lumMod val="50000"/>
                                <a:alpha val="40000"/>
                              </a:srgbClr>
                            </a:glo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A55B2D" w:rsidRDefault="00A55B2D" w:rsidP="00EC3DFF">
            <w:pPr>
              <w:spacing w:before="18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Na podr</w:t>
            </w:r>
            <w:bookmarkStart w:id="0" w:name="_GoBack"/>
            <w:bookmarkEnd w:id="0"/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učju gradova i općina obuhvaćenih 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Urban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Zagreb,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 201</w:t>
            </w:r>
            <w:r w:rsidR="0052430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godini bilo je 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="00D56E2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504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čije je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sjedište u jednom od spomenutih gradova i općina. Riječ je o poduzetnicima koji su sastavili i u Registar godišnjih financijskih izvještaja podnijeli točan i potpun godišnji financijski izvještaj za </w:t>
            </w:r>
            <w:r w:rsidR="00882D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statističke i druge potrebe za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</w:t>
            </w:r>
            <w:r w:rsid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godinu.</w:t>
            </w:r>
            <w:r w:rsidR="00882DF9">
              <w:rPr>
                <w:rStyle w:val="Referencafusnote"/>
                <w:rFonts w:ascii="Arial" w:hAnsi="Arial" w:cs="Arial"/>
                <w:color w:val="244061" w:themeColor="accent1" w:themeShade="80"/>
                <w:sz w:val="20"/>
                <w:szCs w:val="20"/>
              </w:rPr>
              <w:footnoteReference w:id="1"/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</w:p>
          <w:p w:rsidR="00A55B2D" w:rsidRPr="002970B8" w:rsidRDefault="00A55B2D" w:rsidP="009C0113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navedenoga broja, najviše je poduzetnika s</w:t>
            </w:r>
            <w:r w:rsidR="00882D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a sjedištem u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Zagreb</w:t>
            </w:r>
            <w:r w:rsidR="00882DF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proofErr w:type="spellStart"/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40</w:t>
            </w:r>
            <w:proofErr w:type="spellEnd"/>
            <w:r w:rsidR="00D56E2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proofErr w:type="spellStart"/>
            <w:r w:rsidR="005B6EDF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12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</w:t>
            </w:r>
            <w:proofErr w:type="spellEnd"/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ili 8</w:t>
            </w:r>
            <w:r w:rsidR="005B6EDF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4,</w:t>
            </w:r>
            <w:r w:rsidR="00D376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%), a najmanji je broj poduzetnika u opći</w:t>
            </w:r>
            <w:r w:rsidR="005B6EDF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ni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Pokupsko</w:t>
            </w:r>
            <w:r w:rsidRPr="00297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(10 ili 0,02 %).</w:t>
            </w:r>
            <w:r w:rsidRPr="00297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</w:p>
          <w:p w:rsidR="00A55B2D" w:rsidRPr="00EE12EC" w:rsidRDefault="00A55B2D" w:rsidP="009C0113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Kod 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="00D56E2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504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3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87</w:t>
            </w:r>
            <w:r w:rsidR="00D56E2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034C9B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134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</w:t>
            </w:r>
            <w:r w:rsidR="005B6EDF"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8,</w:t>
            </w:r>
            <w:r w:rsid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Pr="00034C9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</w:t>
            </w:r>
            <w:r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 poduzetniku.</w:t>
            </w:r>
          </w:p>
        </w:tc>
      </w:tr>
    </w:tbl>
    <w:p w:rsidR="00CF5A66" w:rsidRDefault="00CF5A66" w:rsidP="00CF5A66">
      <w:pPr>
        <w:widowControl w:val="0"/>
        <w:spacing w:before="180" w:after="0"/>
        <w:jc w:val="both"/>
      </w:pP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</w:t>
      </w:r>
      <w:r w:rsidRPr="002A43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rba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 aglomeracij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C3425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</w:t>
      </w:r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ukupne prihode u iznosu od </w:t>
      </w:r>
      <w:proofErr w:type="spellStart"/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379</w:t>
      </w:r>
      <w:proofErr w:type="spellEnd"/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,3 milijarde kuna (povećanje za 8,7 %</w:t>
      </w:r>
      <w:r w:rsidRPr="007522D9">
        <w:t xml:space="preserve"> </w:t>
      </w:r>
      <w:r w:rsidRP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prethodno razdoblje</w:t>
      </w:r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P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ukupne rashode u iznosu od </w:t>
      </w:r>
      <w:proofErr w:type="spellStart"/>
      <w:r w:rsidRP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360</w:t>
      </w:r>
      <w:proofErr w:type="spellEnd"/>
      <w:r w:rsidRP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,7 milijardi kuna (povećanje za 9,4 %</w:t>
      </w:r>
      <w:r w:rsidRPr="007522D9">
        <w:t xml:space="preserve"> </w:t>
      </w:r>
      <w:r w:rsidRP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prethodno razdoblje)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 ostvarili </w:t>
      </w:r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razdoblja u iznosu od 24,0 milijarde kuna (povećanje za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9,7</w:t>
      </w:r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</w:t>
      </w:r>
      <w:r w:rsidRP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prethodno razdoblje</w:t>
      </w:r>
      <w:r w:rsidRPr="00E532F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</w:p>
    <w:p w:rsidR="00CF5A66" w:rsidRPr="00E532F3" w:rsidRDefault="00CF5A66" w:rsidP="00CF5A66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Najveće ukupne prihode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 su p</w:t>
      </w: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proofErr w:type="spellStart"/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329</w:t>
      </w:r>
      <w:proofErr w:type="spellEnd"/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,1 milijardu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proofErr w:type="spellStart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86</w:t>
      </w:r>
      <w:proofErr w:type="spellEnd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,8 % ukupno ostvarenih ukupnih prihoda poduzetnika Urbane aglomeracije Zagreb</w:t>
      </w: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a najmanje poduzetnici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na području </w:t>
      </w: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 Orle (21,5 milijuna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5,7 %  </w:t>
      </w:r>
      <w:r w:rsidRPr="006427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ukupno ostvarenih ukupnih prihoda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Pr="006427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Urbane aglomeracije Zagreb</w:t>
      </w:r>
      <w:r w:rsidRPr="001B52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3C0074" w:rsidRPr="00BA7165" w:rsidRDefault="003C0074" w:rsidP="00CF5A66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both"/>
        <w:rPr>
          <w:rFonts w:ascii="Arial" w:hAnsi="Arial" w:cs="Arial"/>
          <w:b/>
          <w:color w:val="244061" w:themeColor="accent1" w:themeShade="80"/>
          <w:sz w:val="14"/>
          <w:szCs w:val="14"/>
        </w:rPr>
      </w:pPr>
      <w:r w:rsidRPr="007563C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7563CE" w:rsidRP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1</w:t>
      </w:r>
      <w:r w:rsidRP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A55B2D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</w:t>
      </w:r>
      <w:r w:rsidRPr="00A55B2D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u gradovima i općinama Urbane aglomeracije </w:t>
      </w:r>
      <w:r w:rsidR="0043416D"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Zagreb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524303">
        <w:rPr>
          <w:rFonts w:ascii="Arial" w:hAnsi="Arial" w:cs="Arial"/>
          <w:b/>
          <w:color w:val="244061" w:themeColor="accent1" w:themeShade="80"/>
          <w:sz w:val="18"/>
          <w:szCs w:val="18"/>
        </w:rPr>
        <w:t>7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6C7315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840466">
        <w:rPr>
          <w:rFonts w:ascii="Arial" w:eastAsia="Calibri" w:hAnsi="Arial" w:cs="Arial"/>
          <w:color w:val="17365D"/>
          <w:sz w:val="16"/>
          <w:szCs w:val="16"/>
        </w:rPr>
        <w:t>(iznosi u tisućama kuna)</w:t>
      </w:r>
    </w:p>
    <w:tbl>
      <w:tblPr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191"/>
        <w:gridCol w:w="1191"/>
        <w:gridCol w:w="1417"/>
        <w:gridCol w:w="1247"/>
        <w:gridCol w:w="1247"/>
        <w:gridCol w:w="1247"/>
      </w:tblGrid>
      <w:tr w:rsidR="00D502F1" w:rsidRPr="003C116E" w:rsidTr="009C0113">
        <w:trPr>
          <w:trHeight w:val="454"/>
          <w:tblHeader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CB6070" w:rsidRPr="004E1780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Donja Stubica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1.348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755.112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29.048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3.384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25.664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Dugo Selo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2.917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1.777.471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53.989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31.288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22.700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Jastrebarsko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1.806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1.148.607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76.786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10.636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66.151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Oroslavje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1.603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743.248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24.352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3.902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20.449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Samobor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1.229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6.986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4.774.048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309.910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73.176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236.734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Sveta Nedjelja/</w:t>
            </w:r>
            <w:r w:rsidRPr="00B07A6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795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8.829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9.977.242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410.834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135.969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274.865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Sveti Ivan Zelina/</w:t>
            </w:r>
            <w:r w:rsidRPr="00B07A6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2.374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1.676.443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62.284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7.754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54.530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Velika Gorica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1.508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10.919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13.508.295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737.776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100.912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636.864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Zabok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2.277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1.378.222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85.421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4.968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80.453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E45A61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Zagreb/grad</w:t>
            </w:r>
          </w:p>
        </w:tc>
        <w:tc>
          <w:tcPr>
            <w:tcW w:w="1191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40.120 </w:t>
            </w:r>
          </w:p>
        </w:tc>
        <w:tc>
          <w:tcPr>
            <w:tcW w:w="1191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331.978 </w:t>
            </w: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329.091.750 </w:t>
            </w:r>
          </w:p>
        </w:tc>
        <w:tc>
          <w:tcPr>
            <w:tcW w:w="124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21.409.563 </w:t>
            </w:r>
          </w:p>
        </w:tc>
        <w:tc>
          <w:tcPr>
            <w:tcW w:w="124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8.928.823 </w:t>
            </w:r>
          </w:p>
        </w:tc>
        <w:tc>
          <w:tcPr>
            <w:tcW w:w="124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12.480.741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244061" w:themeColor="accent1" w:themeShade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Zaprešić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750 </w:t>
            </w:r>
          </w:p>
        </w:tc>
        <w:tc>
          <w:tcPr>
            <w:tcW w:w="1191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4.504 </w:t>
            </w:r>
          </w:p>
        </w:tc>
        <w:tc>
          <w:tcPr>
            <w:tcW w:w="141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3.057.096 </w:t>
            </w:r>
          </w:p>
        </w:tc>
        <w:tc>
          <w:tcPr>
            <w:tcW w:w="124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164.840 </w:t>
            </w:r>
          </w:p>
        </w:tc>
        <w:tc>
          <w:tcPr>
            <w:tcW w:w="124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107.111 </w:t>
            </w:r>
          </w:p>
        </w:tc>
        <w:tc>
          <w:tcPr>
            <w:tcW w:w="1247" w:type="dxa"/>
            <w:tcBorders>
              <w:top w:val="single" w:sz="4" w:space="0" w:color="244061" w:themeColor="accent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5D9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57.729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Bistra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542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208.399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11.855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3.379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8.476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Brckovljani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100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612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284.719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9.909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2.797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7.112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Brdovec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1.329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1.635.535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235.474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8.911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226.563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lastRenderedPageBreak/>
              <w:t>Dubravica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143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169.525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3.662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3.329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Gornja Stubica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281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108.773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7.788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7.132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Jakovlje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223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104.553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4.577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2.123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2.454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Klinča Sela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366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308.490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14.347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2.217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12.130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Kravarsko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30.670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1.462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1.409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Luka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381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306.195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6.102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1.632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4.470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Marija Bistrica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377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207.959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15.981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1.074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14.906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Marija Gorica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114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43.200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2.695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2.482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Orle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21.510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1.502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1.314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Pisarovina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459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202.315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8.113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848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7.265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C101D0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C101D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Pokupsko/</w:t>
            </w:r>
            <w:r w:rsidRPr="00B07A6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30.784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558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309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Pušća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175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155.625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7.075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7.018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Rugvica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136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1.766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1.845.787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91.002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33.069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57.934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Stubičke Toplice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235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79.576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3.311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2.362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949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Stupnik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214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3.855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5.262.682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223.559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13.226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210.333 </w:t>
            </w:r>
          </w:p>
        </w:tc>
      </w:tr>
      <w:tr w:rsidR="00CB6070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43416D" w:rsidRDefault="00CB6070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Veliko Trgovišće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133D56" w:rsidRDefault="00CB6070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CB6070" w:rsidRPr="00CB6070" w:rsidRDefault="00CB6070" w:rsidP="00CB60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575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440.634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14.371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3.407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B6070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10.964 </w:t>
            </w:r>
          </w:p>
        </w:tc>
      </w:tr>
      <w:tr w:rsidR="005B329C" w:rsidRPr="003C116E" w:rsidTr="009C0113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vAlign w:val="center"/>
            <w:hideMark/>
          </w:tcPr>
          <w:p w:rsidR="005B329C" w:rsidRPr="004F7B3C" w:rsidRDefault="005B329C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UA Zagreb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5B329C" w:rsidRPr="00133D56" w:rsidRDefault="005B329C" w:rsidP="00133D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133D5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47.504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5B329C" w:rsidRPr="005B329C" w:rsidRDefault="00CB6070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CB60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387.134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5B329C" w:rsidRPr="005B329C" w:rsidRDefault="005B329C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379.334.467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5B329C" w:rsidRPr="005B329C" w:rsidRDefault="005B329C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24.028.144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5B329C" w:rsidRPr="005B329C" w:rsidRDefault="005B329C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9.484.714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</w:tcPr>
          <w:p w:rsidR="005B329C" w:rsidRPr="005B329C" w:rsidRDefault="005B329C" w:rsidP="005B32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5B329C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14.543.430 </w:t>
            </w:r>
          </w:p>
        </w:tc>
      </w:tr>
    </w:tbl>
    <w:p w:rsidR="00F075A6" w:rsidRDefault="003C0074" w:rsidP="00E45A61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2171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52430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075A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0462BD" w:rsidRPr="00EE13F1" w:rsidRDefault="000462BD" w:rsidP="008937CC">
      <w:pPr>
        <w:widowControl w:val="0"/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Ovom su rezultatu najviše pridonijeli 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>sa sjedištem u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="004F3E6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s </w:t>
      </w:r>
      <w:proofErr w:type="spellStart"/>
      <w:r w:rsidR="000C688A" w:rsidRPr="00EE13F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5B329C" w:rsidRPr="00EE13F1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proofErr w:type="spellEnd"/>
      <w:r w:rsidR="000C688A" w:rsidRPr="00EE13F1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5B329C" w:rsidRPr="00EE13F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B9639F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>% (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5B329C" w:rsidRPr="00EE13F1">
        <w:rPr>
          <w:rFonts w:ascii="Arial" w:hAnsi="Arial" w:cs="Arial"/>
          <w:color w:val="244061" w:themeColor="accent1" w:themeShade="80"/>
          <w:sz w:val="20"/>
          <w:szCs w:val="20"/>
        </w:rPr>
        <w:t>29</w:t>
      </w:r>
      <w:r w:rsidR="00ED1EBC" w:rsidRPr="00EE13F1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5B329C" w:rsidRPr="00EE13F1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 udjela u ukupnim prihodima </w:t>
      </w:r>
      <w:r w:rsidR="009A5640" w:rsidRPr="00EE13F1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4F3E6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rbane aglomeracije 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te poduzetnici 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Velike Gorice</w:t>
      </w:r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>, s</w:t>
      </w:r>
      <w:r w:rsidR="00FE422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B3BF8" w:rsidRPr="00EE13F1">
        <w:rPr>
          <w:rFonts w:ascii="Arial" w:hAnsi="Arial" w:cs="Arial"/>
          <w:color w:val="244061" w:themeColor="accent1" w:themeShade="80"/>
          <w:sz w:val="20"/>
          <w:szCs w:val="20"/>
        </w:rPr>
        <w:t>3,</w:t>
      </w:r>
      <w:r w:rsidR="000C688A" w:rsidRPr="00EE13F1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9639F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proofErr w:type="spellStart"/>
      <w:r w:rsidR="00274E97" w:rsidRPr="00EE13F1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EE13F1" w:rsidRPr="00EE13F1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proofErr w:type="spellEnd"/>
      <w:r w:rsidR="00274E97" w:rsidRPr="00EE13F1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E13F1" w:rsidRPr="00EE13F1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FE422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) i 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Svete Ned</w:t>
      </w:r>
      <w:r w:rsidR="00395710" w:rsidRPr="00EE13F1">
        <w:rPr>
          <w:rFonts w:ascii="Arial" w:hAnsi="Arial" w:cs="Arial"/>
          <w:color w:val="244061" w:themeColor="accent1" w:themeShade="80"/>
          <w:sz w:val="20"/>
          <w:szCs w:val="20"/>
        </w:rPr>
        <w:t>j</w:t>
      </w:r>
      <w:r w:rsidR="007F25CB" w:rsidRPr="00EE13F1">
        <w:rPr>
          <w:rFonts w:ascii="Arial" w:hAnsi="Arial" w:cs="Arial"/>
          <w:color w:val="244061" w:themeColor="accent1" w:themeShade="80"/>
          <w:sz w:val="20"/>
          <w:szCs w:val="20"/>
        </w:rPr>
        <w:t>elje</w:t>
      </w:r>
      <w:r w:rsidR="008A15B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EE13F1">
        <w:rPr>
          <w:rFonts w:ascii="Arial" w:hAnsi="Arial" w:cs="Arial"/>
          <w:color w:val="244061" w:themeColor="accent1" w:themeShade="80"/>
          <w:sz w:val="20"/>
          <w:szCs w:val="20"/>
        </w:rPr>
        <w:t>s 2,</w:t>
      </w:r>
      <w:r w:rsidR="00292194" w:rsidRPr="00EE13F1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9639F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EE13F1" w:rsidRPr="00EE13F1">
        <w:rPr>
          <w:rFonts w:ascii="Arial" w:hAnsi="Arial" w:cs="Arial"/>
          <w:color w:val="244061" w:themeColor="accent1" w:themeShade="80"/>
          <w:sz w:val="20"/>
          <w:szCs w:val="20"/>
        </w:rPr>
        <w:t>10,0</w:t>
      </w:r>
      <w:r w:rsidR="00FE4229"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F5A66" w:rsidRPr="00CF5A66">
        <w:rPr>
          <w:rFonts w:ascii="Arial" w:hAnsi="Arial" w:cs="Arial"/>
          <w:color w:val="244061" w:themeColor="accent1" w:themeShade="80"/>
          <w:sz w:val="20"/>
          <w:szCs w:val="20"/>
        </w:rPr>
        <w:t>udjela u ukupnim prihodima</w:t>
      </w:r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</w:t>
      </w:r>
      <w:proofErr w:type="spellStart"/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>UAR</w:t>
      </w:r>
      <w:proofErr w:type="spellEnd"/>
      <w:r w:rsidR="00CF5A66">
        <w:rPr>
          <w:rFonts w:ascii="Arial" w:hAnsi="Arial" w:cs="Arial"/>
          <w:color w:val="244061" w:themeColor="accent1" w:themeShade="80"/>
          <w:sz w:val="20"/>
          <w:szCs w:val="20"/>
        </w:rPr>
        <w:t>-a</w:t>
      </w:r>
      <w:r w:rsidRPr="00EE13F1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D1505F" w:rsidRDefault="00E1622B" w:rsidP="00882DF9">
      <w:pPr>
        <w:widowControl w:val="0"/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B9639F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1</w:t>
      </w: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="00765899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65899"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Udio ukupn</w:t>
      </w:r>
      <w:r w:rsidR="00B17DC0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ih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prihoda </w:t>
      </w:r>
      <w:r w:rsidR="00C17695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 dobiti razdoblja 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7522D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u 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Zagreb</w:t>
      </w:r>
      <w:r w:rsidR="007522D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ukupnom prihodu </w:t>
      </w:r>
      <w:r w:rsidR="00FA18D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 dobiti razdoblja 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8207D3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Urbane aglomeracije Zagreb</w:t>
      </w:r>
      <w:r w:rsidR="006A5DD3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</w:t>
      </w:r>
      <w:r w:rsidR="00AC3425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524303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</w:p>
    <w:p w:rsidR="00F26F98" w:rsidRDefault="00C101D0" w:rsidP="006C27DC">
      <w:pPr>
        <w:spacing w:before="60" w:after="0" w:line="240" w:lineRule="auto"/>
        <w:ind w:left="1134" w:hanging="1134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12BA6150" wp14:editId="1333FB54">
            <wp:extent cx="6121508" cy="1908313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301" cy="1909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5A6" w:rsidRDefault="00634BA9" w:rsidP="00917ABA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52430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6C27D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8937CC" w:rsidRPr="00C87BD1" w:rsidRDefault="00765899" w:rsidP="008937CC">
      <w:pPr>
        <w:widowControl w:val="0"/>
        <w:spacing w:before="2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55E0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Prema produktivnosti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(prihodu po zaposlenom), na prvom su mjestu poduzetnici </w:t>
      </w:r>
      <w:r w:rsidR="00621066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="00BD5190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3596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Stupnik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 </w:t>
      </w:r>
      <w:r w:rsidR="006A1B1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B3352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53596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B3352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</w:t>
      </w:r>
      <w:r w:rsidR="00B3352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naveden</w:t>
      </w:r>
      <w:r w:rsidR="000642F0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642F0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 produktivnosti na prvom </w:t>
      </w:r>
      <w:r w:rsidR="007D1396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mjestu</w:t>
      </w:r>
      <w:r w:rsidR="00B3352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11" w:history="1">
        <w:r w:rsidR="00241EDA" w:rsidRPr="00F43D4D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KMAG</w:t>
        </w:r>
        <w:r w:rsidR="000642F0" w:rsidRPr="00F43D4D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</w:t>
        </w:r>
        <w:r w:rsidR="004455EB" w:rsidRPr="00F43D4D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d.o.o.</w:t>
        </w:r>
      </w:hyperlink>
      <w:r w:rsidR="007D1396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prosjekom od </w:t>
      </w:r>
      <w:r w:rsidR="00D34E73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25,4</w:t>
      </w:r>
      <w:r w:rsidR="00B3352F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 po zaposlenom.</w:t>
      </w:r>
      <w:r w:rsidR="00303A7C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Pretežita djelatnost društva prema NKD</w:t>
      </w:r>
      <w:r w:rsidR="00CF5A6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-u</w:t>
      </w:r>
      <w:r w:rsidR="00303A7C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2007</w:t>
      </w:r>
      <w:r w:rsidR="00CF5A6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303A7C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241EDA" w:rsidRPr="00CF5A66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45</w:t>
      </w:r>
      <w:r w:rsidR="00303A7C" w:rsidRPr="00CF5A66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.</w:t>
      </w:r>
      <w:r w:rsidR="00241EDA" w:rsidRPr="00CF5A66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11</w:t>
      </w:r>
      <w:r w:rsidR="00303A7C" w:rsidRPr="00CF5A66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</w:t>
      </w:r>
      <w:r w:rsidR="007522D9" w:rsidRPr="00CF5A66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- </w:t>
      </w:r>
      <w:r w:rsidR="00241EDA" w:rsidRPr="00CF5A66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Trgovina automobilima i motornim vozilima lake kategorije</w:t>
      </w:r>
      <w:r w:rsidR="00303A7C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ima</w:t>
      </w:r>
      <w:r w:rsidR="00241ED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F5A6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devet</w:t>
      </w:r>
      <w:r w:rsidR="00303A7C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čija je prosječna mjesečna neto plaća </w:t>
      </w:r>
      <w:r w:rsidR="00BE254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2017. godini iznosila </w:t>
      </w:r>
      <w:proofErr w:type="spellStart"/>
      <w:r w:rsidR="00D34E73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9.777</w:t>
      </w:r>
      <w:proofErr w:type="spellEnd"/>
      <w:r w:rsidR="0021309B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</w:t>
      </w:r>
      <w:r w:rsidR="007D1396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</w:t>
      </w:r>
      <w:r w:rsidR="00CD1F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76698B" w:rsidRPr="00C87BD1" w:rsidRDefault="00922ADB" w:rsidP="000E28EA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Slijede poduzetnici 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Velike Gorice među 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kojima je prvo 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društvo </w:t>
      </w:r>
      <w:hyperlink r:id="rId12" w:history="1">
        <w:r w:rsidR="000E28EA" w:rsidRPr="00F43D4D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PORSCHE CROATIA d.o.o.</w:t>
        </w:r>
      </w:hyperlink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prosjekom od 19,6 milijuna kuna</w:t>
      </w:r>
      <w:r w:rsidR="00C074BC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D1F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poduzetnici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općine </w:t>
      </w:r>
      <w:r w:rsidR="0060533E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Brdovec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1,</w:t>
      </w:r>
      <w:r w:rsidR="00CD1F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među 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kojima je 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prvo društvo </w:t>
      </w:r>
      <w:hyperlink r:id="rId13" w:history="1">
        <w:r w:rsidR="000E28EA" w:rsidRPr="00F43D4D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CHEMCOM d.o.o.</w:t>
        </w:r>
      </w:hyperlink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prosjekom od </w:t>
      </w:r>
      <w:r w:rsidR="0060533E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9,1</w:t>
      </w:r>
      <w:r w:rsidR="000E28EA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9A407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usporedbu, produktivnost poduzetnika na razini RH u 201</w:t>
      </w:r>
      <w:r w:rsidR="0060533E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iznosila je 7</w:t>
      </w:r>
      <w:r w:rsidR="0060533E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68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tisuć</w:t>
      </w:r>
      <w:r w:rsidR="00C87BD1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</w:t>
      </w:r>
    </w:p>
    <w:p w:rsidR="00922ADB" w:rsidRPr="00C87BD1" w:rsidRDefault="00922ADB" w:rsidP="001F7C1C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55E0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Prema visini ostvarenog prihoda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sa sjedištem 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području Urban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aglomeracij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Zagreb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najbolj</w:t>
      </w:r>
      <w:r w:rsidR="008F2677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hyperlink r:id="rId14" w:history="1">
        <w:r w:rsidR="00941D6B" w:rsidRPr="007026C7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INA d.d.</w:t>
        </w:r>
      </w:hyperlink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 w:rsidR="007D4F19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18,3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7D4F19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ukupnih prihoda i </w:t>
      </w:r>
      <w:hyperlink r:id="rId15" w:history="1">
        <w:r w:rsidR="00941D6B" w:rsidRPr="00941D6B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HEP d.d.</w:t>
        </w:r>
      </w:hyperlink>
      <w:r w:rsidRPr="00941D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</w:t>
      </w:r>
      <w:r w:rsidR="007D4F19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</w:t>
      </w:r>
      <w:r w:rsidR="00543F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ardi kuna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ukupnog prihoda.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522D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</w:t>
      </w:r>
      <w:r w:rsidR="00FA18D8" w:rsidRPr="00C951C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ajveći izvoz</w:t>
      </w:r>
      <w:r w:rsidR="00FA18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ostvarila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također </w:t>
      </w:r>
      <w:hyperlink r:id="rId16" w:history="1">
        <w:r w:rsidR="00F43D4D" w:rsidRPr="007026C7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INA d.d.</w:t>
        </w:r>
      </w:hyperlink>
      <w:r w:rsidR="0095188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E62C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7,3</w:t>
      </w:r>
      <w:r w:rsidR="0095188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CF5A6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5188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 </w:t>
      </w:r>
      <w:r w:rsidR="007522D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te</w:t>
      </w:r>
      <w:r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7" w:history="1">
        <w:r w:rsidR="00BE2541" w:rsidRPr="007026C7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PLIVA HRVATSKA</w:t>
        </w:r>
        <w:r w:rsidR="007026C7" w:rsidRPr="007026C7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="0095188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E62C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3,1</w:t>
      </w:r>
      <w:r w:rsidR="0095188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E62C15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951884" w:rsidRPr="00C8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</w:t>
      </w:r>
    </w:p>
    <w:p w:rsidR="00E1622B" w:rsidRDefault="005749A0" w:rsidP="00882DF9">
      <w:pPr>
        <w:pageBreakBefore/>
        <w:widowControl w:val="0"/>
        <w:tabs>
          <w:tab w:val="left" w:pos="1134"/>
        </w:tabs>
        <w:spacing w:after="40" w:line="240" w:lineRule="auto"/>
        <w:ind w:left="1134" w:hanging="1134"/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</w:pPr>
      <w:r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lastRenderedPageBreak/>
        <w:t xml:space="preserve">Grafikon </w:t>
      </w:r>
      <w:r w:rsidR="00B9639F"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E1622B"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Prihod po zaposlenom </w:t>
      </w:r>
      <w:r w:rsidR="00882DF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kod poduzetnika 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 201</w:t>
      </w:r>
      <w:r w:rsidR="0052430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7D139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</w:t>
      </w:r>
      <w:r w:rsidR="00882DF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odini 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na razini gradova/općina Urbane aglomeracije </w:t>
      </w:r>
      <w:r w:rsidR="00964589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Zagreb (TOP</w:t>
      </w:r>
      <w:r w:rsidR="00BD5190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10</w:t>
      </w:r>
      <w:r w:rsidR="00964589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)</w:t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7D13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F006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</w:t>
      </w:r>
      <w:r w:rsidR="00E1622B" w:rsidRPr="00033C8E">
        <w:rPr>
          <w:rFonts w:ascii="Arial" w:eastAsia="Times New Roman" w:hAnsi="Arial" w:cs="Arial"/>
          <w:i/>
          <w:color w:val="244061" w:themeColor="accent1" w:themeShade="80"/>
          <w:sz w:val="14"/>
          <w:szCs w:val="14"/>
          <w:lang w:eastAsia="hr-HR"/>
        </w:rPr>
        <w:t xml:space="preserve">(iznosi u tisućama </w:t>
      </w:r>
      <w:r w:rsidR="00E1622B" w:rsidRPr="00033C8E"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  <w:t>kuna)</w:t>
      </w:r>
    </w:p>
    <w:p w:rsidR="009C1C37" w:rsidRPr="00033C8E" w:rsidRDefault="00B75B35" w:rsidP="00B73786">
      <w:pPr>
        <w:tabs>
          <w:tab w:val="left" w:pos="1134"/>
        </w:tabs>
        <w:spacing w:after="60" w:line="240" w:lineRule="auto"/>
        <w:ind w:left="1134" w:hanging="1134"/>
        <w:jc w:val="center"/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4"/>
          <w:szCs w:val="14"/>
          <w:lang w:eastAsia="hr-HR"/>
        </w:rPr>
        <w:drawing>
          <wp:inline distT="0" distB="0" distL="0" distR="0" wp14:anchorId="0D653D4C">
            <wp:extent cx="6192000" cy="2736000"/>
            <wp:effectExtent l="0" t="0" r="0" b="762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7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Default="00E1622B" w:rsidP="000D07B2">
      <w:pPr>
        <w:spacing w:before="40" w:after="0"/>
        <w:ind w:left="992" w:hanging="992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706ADB"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F075A6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</w:t>
      </w:r>
      <w:r w:rsidR="00524303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7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. </w:t>
      </w:r>
      <w:r w:rsidR="00DD38B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g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odinu</w:t>
      </w:r>
    </w:p>
    <w:p w:rsidR="000D07B2" w:rsidRPr="00017B72" w:rsidRDefault="000D07B2" w:rsidP="000D07B2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55E0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TOP 10</w:t>
      </w:r>
      <w:r w:rsidRPr="002A43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Urbane aglomeracije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7. godini ostvarilo je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17B7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 razdoblja u iznosu od 5,5 milijardi kuna ili 22,8 % ukupne dobiti razdoblja poduzetnika u Urbanoj aglomeraciji Zagreb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ukupne prihode u iznosu od 54,1 milijardu kuna ili 14,3 % ukupnih prihoda poduzetnika u Urbanoj aglomeraciji Zagreb te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24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 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047 zaposlenih ili 6,2 % ukupnog broja zaposlenih kod poduzetnika čije je sjedište u jednom od gradova i općina obuhvaćenih Urbanom aglomeracijom Zagreb. </w:t>
      </w:r>
    </w:p>
    <w:p w:rsidR="000D07B2" w:rsidRPr="003B6C9D" w:rsidRDefault="000D07B2" w:rsidP="00381A1E">
      <w:pPr>
        <w:widowControl w:val="0"/>
        <w:tabs>
          <w:tab w:val="left" w:pos="7797"/>
        </w:tabs>
        <w:spacing w:before="180" w:after="20" w:line="240" w:lineRule="auto"/>
        <w:ind w:left="1134" w:hanging="1134"/>
        <w:rPr>
          <w:rFonts w:ascii="Arial" w:eastAsia="Calibri" w:hAnsi="Arial" w:cs="Arial"/>
          <w:color w:val="244061"/>
          <w:sz w:val="16"/>
          <w:szCs w:val="18"/>
        </w:rPr>
      </w:pP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Tablica 3.</w:t>
      </w:r>
      <w:r w:rsidRPr="003B6C9D">
        <w:rPr>
          <w:rFonts w:ascii="Arial" w:eastAsia="Calibri" w:hAnsi="Arial" w:cs="Arial"/>
          <w:b/>
          <w:color w:val="17365D"/>
          <w:sz w:val="19"/>
          <w:szCs w:val="19"/>
        </w:rPr>
        <w:tab/>
      </w:r>
      <w:r w:rsidRPr="00FA18D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TOP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10 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prema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obiti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razdoblja 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na razini Urbane aglomeracije Zagreb u 201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381A1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Pr="003B6C9D">
        <w:rPr>
          <w:rFonts w:ascii="Arial" w:eastAsia="Calibri" w:hAnsi="Arial" w:cs="Arial"/>
          <w:color w:val="17365D"/>
          <w:sz w:val="18"/>
          <w:szCs w:val="18"/>
        </w:rPr>
        <w:tab/>
      </w:r>
      <w:r w:rsidRPr="003B6C9D">
        <w:rPr>
          <w:rFonts w:ascii="Arial" w:eastAsia="Calibri" w:hAnsi="Arial" w:cs="Arial"/>
          <w:color w:val="244061"/>
          <w:sz w:val="16"/>
          <w:szCs w:val="18"/>
        </w:rPr>
        <w:t>(iznosi u tisućama kuna)</w:t>
      </w:r>
    </w:p>
    <w:tbl>
      <w:tblPr>
        <w:tblW w:w="964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22"/>
        <w:gridCol w:w="1359"/>
        <w:gridCol w:w="2438"/>
        <w:gridCol w:w="1250"/>
        <w:gridCol w:w="1250"/>
        <w:gridCol w:w="1474"/>
        <w:gridCol w:w="1247"/>
      </w:tblGrid>
      <w:tr w:rsidR="000D07B2" w:rsidRPr="003B6C9D" w:rsidTr="00293261">
        <w:trPr>
          <w:trHeight w:val="454"/>
          <w:tblHeader/>
          <w:jc w:val="center"/>
        </w:trPr>
        <w:tc>
          <w:tcPr>
            <w:tcW w:w="6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9C0113">
              <w:rPr>
                <w:rFonts w:ascii="Arial" w:eastAsia="Calibri" w:hAnsi="Arial" w:cs="Arial"/>
                <w:b/>
                <w:color w:val="FFFFFF" w:themeColor="background1"/>
                <w:sz w:val="17"/>
                <w:szCs w:val="17"/>
              </w:rPr>
              <w:t>Rang</w:t>
            </w:r>
          </w:p>
        </w:tc>
        <w:tc>
          <w:tcPr>
            <w:tcW w:w="1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24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1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Ukupni prihod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27759560625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19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INA d.d.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4.225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18.336.888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1.424.695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81793146560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0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Hrvatski Telekom d.d.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3.653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6.265.933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841.266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46830600751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1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 - ODS d.o.o.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7.370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4.325.342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679.613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44205501677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2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PLIVA HRVATSKA</w:t>
              </w:r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2.218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4.653.498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517.449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09518585079</w:t>
            </w:r>
            <w:proofErr w:type="spellEnd"/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3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 Proizvodnja d.o.o.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1.902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3.786.084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509.047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28921978587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4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 d.d.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427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8.823.844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364.022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48471634697</w:t>
            </w:r>
            <w:proofErr w:type="spellEnd"/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5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Super Sport d.o.o.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945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581.366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292.181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89018712265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6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JANAF</w:t>
              </w:r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d.d.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375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780.780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290.740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6E25EC" w:rsidTr="00CF5A66">
        <w:trPr>
          <w:trHeight w:val="283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13148821633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7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HOPS d.o.o.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1.074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1.861.727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289.017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6E25EC" w:rsidTr="00293261">
        <w:trPr>
          <w:trHeight w:val="284"/>
          <w:jc w:val="center"/>
        </w:trPr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D07B2" w:rsidRPr="009C0113" w:rsidRDefault="000D07B2" w:rsidP="00882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66089976432</w:t>
            </w:r>
            <w:proofErr w:type="spellEnd"/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8" w:history="1">
              <w:r w:rsidRPr="009C011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Lidl Hrvatska k.d.</w:t>
              </w:r>
            </w:hyperlink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0D07B2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Velika Gorica</w:t>
            </w:r>
          </w:p>
        </w:tc>
        <w:tc>
          <w:tcPr>
            <w:tcW w:w="1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1.858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4.642.356 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267.175</w:t>
            </w:r>
            <w:proofErr w:type="spellEnd"/>
            <w:r w:rsidRPr="009C01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0D07B2" w:rsidRPr="003B6C9D" w:rsidTr="00293261">
        <w:trPr>
          <w:trHeight w:val="284"/>
          <w:jc w:val="center"/>
        </w:trPr>
        <w:tc>
          <w:tcPr>
            <w:tcW w:w="56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 TOP 10 poduzetnika</w:t>
            </w:r>
          </w:p>
        </w:tc>
        <w:tc>
          <w:tcPr>
            <w:tcW w:w="1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24.047</w:t>
            </w:r>
            <w:proofErr w:type="spellEnd"/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54.057.819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5.475.205 </w:t>
            </w:r>
          </w:p>
        </w:tc>
      </w:tr>
      <w:tr w:rsidR="000D07B2" w:rsidRPr="003B6C9D" w:rsidTr="00293261">
        <w:trPr>
          <w:trHeight w:val="284"/>
          <w:jc w:val="center"/>
        </w:trPr>
        <w:tc>
          <w:tcPr>
            <w:tcW w:w="56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D07B2" w:rsidRPr="009C0113" w:rsidRDefault="000D07B2" w:rsidP="00293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 poduzetnici Urbane aglomeracije Zagreb</w:t>
            </w:r>
          </w:p>
        </w:tc>
        <w:tc>
          <w:tcPr>
            <w:tcW w:w="1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387.134</w:t>
            </w:r>
            <w:proofErr w:type="spellEnd"/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379.334.467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D07B2" w:rsidRPr="009C0113" w:rsidRDefault="000D07B2" w:rsidP="002932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C0113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24.028.144</w:t>
            </w:r>
          </w:p>
        </w:tc>
      </w:tr>
    </w:tbl>
    <w:p w:rsidR="000D07B2" w:rsidRPr="003B6C9D" w:rsidRDefault="000D07B2" w:rsidP="000D07B2">
      <w:pPr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3B6C9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3B6C9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5529EB" w:rsidRPr="000D07B2" w:rsidRDefault="00850701" w:rsidP="00850701">
      <w:pPr>
        <w:widowControl w:val="0"/>
        <w:spacing w:before="2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D07B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</w:t>
      </w:r>
      <w:r w:rsidR="00765899" w:rsidRPr="000D07B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rosječ</w:t>
      </w:r>
      <w:r w:rsidR="003F125C" w:rsidRPr="000D07B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na mjesečna neto plaća</w:t>
      </w:r>
      <w:r w:rsidR="003F125C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obračuna</w:t>
      </w:r>
      <w:r w:rsidR="00303A7C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="00765899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zaposlenima </w:t>
      </w:r>
      <w:r w:rsidR="00765899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</w:t>
      </w:r>
      <w:r w:rsidR="00F56A6D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Urbane aglomeracije </w:t>
      </w:r>
      <w:r w:rsidR="00501DD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="00F56A6D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65899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</w:t>
      </w:r>
      <w:r w:rsidR="00524303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765899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AF62A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6.126</w:t>
      </w:r>
      <w:r w:rsidR="00765899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</w:t>
      </w:r>
      <w:r w:rsidR="00AF62A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3,7</w:t>
      </w:r>
      <w:r w:rsidR="00B9639F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65899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prethodnu godinu</w:t>
      </w:r>
      <w:r w:rsidR="00D15201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82EF5" w:rsidRPr="00F82EF5">
        <w:t xml:space="preserve"> </w:t>
      </w:r>
      <w:r w:rsidR="00F82EF5" w:rsidRPr="00F82EF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usporedbu, prosječna mjesečna obračunata neto plaća zaposlenih kod poduzetnika na razini RH u 2017. godini iznosila je </w:t>
      </w:r>
      <w:proofErr w:type="spellStart"/>
      <w:r w:rsidR="00F82EF5" w:rsidRPr="00F82EF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5.372</w:t>
      </w:r>
      <w:proofErr w:type="spellEnd"/>
      <w:r w:rsidR="00F82EF5" w:rsidRPr="00F82EF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F82EF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82EF5" w:rsidRPr="00F82EF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381A1E" w:rsidRDefault="00765899" w:rsidP="00C16942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D07B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Najv</w:t>
      </w:r>
      <w:r w:rsidR="00706ADB" w:rsidRPr="000D07B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iša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prosječna mjesečna neto plaća obračuna</w:t>
      </w:r>
      <w:r w:rsidR="00303A7C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je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zaposlenima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 sjedištem u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01DD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Velikoj Gorici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7.059</w:t>
      </w:r>
      <w:r w:rsidR="004D07C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kuna),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slijede poduzetnici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Zagrebu (6.231 kunu), </w:t>
      </w:r>
      <w:r w:rsidR="00501DD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Brdovcu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9462FC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198</w:t>
      </w:r>
      <w:r w:rsidR="004D07C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kuna), 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Svet</w:t>
      </w:r>
      <w:r w:rsidR="006A457E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oj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Nedelj</w:t>
      </w:r>
      <w:r w:rsidR="006A457E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01DD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 w:rsidR="009462FC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62</w:t>
      </w:r>
      <w:r w:rsidR="004D07C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="00F56A6D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</w:t>
      </w:r>
      <w:r w:rsidR="00FA3EC0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Rugvici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FA3EC0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852</w:t>
      </w:r>
      <w:r w:rsidR="00501DD8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  <w:r w:rsidR="007D1396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5B73F5" w:rsidRPr="000D07B2" w:rsidRDefault="00706ADB" w:rsidP="00C16942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D07B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Najniža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prosječna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mjesečna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plaća </w:t>
      </w:r>
      <w:r w:rsidR="000D07B2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razini 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Urbane aglomeracije Zagreb obračuna</w:t>
      </w:r>
      <w:r w:rsidR="00303A7C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je zaposlenima kod poduzetnika u općini Orle (</w:t>
      </w:r>
      <w:r w:rsidR="00C61687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3.037</w:t>
      </w:r>
      <w:r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="006A457E" w:rsidRPr="000D07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E1622B" w:rsidRDefault="00E1622B" w:rsidP="00882DF9">
      <w:pPr>
        <w:pageBreakBefore/>
        <w:widowControl w:val="0"/>
        <w:tabs>
          <w:tab w:val="left" w:pos="1134"/>
        </w:tabs>
        <w:spacing w:after="40" w:line="240" w:lineRule="auto"/>
        <w:ind w:left="1134" w:hanging="1134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lastRenderedPageBreak/>
        <w:t>Grafikon</w:t>
      </w:r>
      <w:r w:rsidRPr="00B9639F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</w:t>
      </w:r>
      <w:r w:rsidR="00B9639F" w:rsidRPr="00B9639F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3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.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 u 201</w:t>
      </w:r>
      <w:r w:rsidR="0052430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  <w:r w:rsidR="000D07B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na razini </w:t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gradov</w:t>
      </w:r>
      <w:r w:rsidR="000D07B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općina Urbane aglomeracije </w:t>
      </w:r>
      <w:r w:rsidR="005B5718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Zagreb</w:t>
      </w:r>
      <w:r w:rsidR="00B3352F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757CD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(TOP</w:t>
      </w:r>
      <w:r w:rsidR="000D07B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E4584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F757CD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903D0D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F006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   </w:t>
      </w:r>
      <w:r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k</w:t>
      </w:r>
      <w:r w:rsidR="00B3352F"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unama</w:t>
      </w:r>
      <w:r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)</w:t>
      </w:r>
    </w:p>
    <w:p w:rsidR="005E4C13" w:rsidRDefault="00B75B35" w:rsidP="00CF5A66">
      <w:pPr>
        <w:spacing w:after="0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3473FAED">
            <wp:extent cx="6156000" cy="2448000"/>
            <wp:effectExtent l="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D0D" w:rsidRDefault="00644766" w:rsidP="00381A1E">
      <w:pPr>
        <w:spacing w:before="40" w:after="240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706ADB"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F075A6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</w:t>
      </w:r>
      <w:r w:rsidR="00524303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7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. </w:t>
      </w:r>
      <w:r w:rsidR="008937C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g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odinu</w:t>
      </w:r>
    </w:p>
    <w:p w:rsidR="00381A1E" w:rsidRPr="00381A1E" w:rsidRDefault="00381A1E" w:rsidP="00381A1E">
      <w:pPr>
        <w:pBdr>
          <w:top w:val="single" w:sz="12" w:space="1" w:color="auto"/>
        </w:pBdr>
        <w:spacing w:before="100" w:afterLines="60" w:after="144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  <w:r w:rsidRPr="00381A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30" w:history="1">
        <w:r w:rsidRPr="00381A1E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381A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2017. godini.</w:t>
      </w:r>
    </w:p>
    <w:p w:rsidR="00381A1E" w:rsidRPr="00381A1E" w:rsidRDefault="00381A1E" w:rsidP="00381A1E">
      <w:pPr>
        <w:pBdr>
          <w:top w:val="single" w:sz="12" w:space="1" w:color="auto"/>
        </w:pBdr>
        <w:spacing w:before="60" w:after="0" w:line="240" w:lineRule="auto"/>
        <w:rPr>
          <w:rFonts w:ascii="Arial" w:eastAsia="Calibri" w:hAnsi="Arial" w:cs="Arial"/>
          <w:i/>
          <w:color w:val="244061"/>
          <w:sz w:val="18"/>
          <w:szCs w:val="19"/>
          <w:lang w:eastAsia="hr-HR"/>
        </w:rPr>
      </w:pPr>
      <w:r w:rsidRPr="00381A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381A1E">
        <w:rPr>
          <w:rFonts w:ascii="Arial" w:eastAsia="Calibri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31" w:history="1">
        <w:r w:rsidRPr="00381A1E">
          <w:rPr>
            <w:rFonts w:ascii="Arial" w:eastAsia="Calibri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381A1E">
        <w:rPr>
          <w:rFonts w:ascii="Arial" w:eastAsia="Calibri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381A1E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381A1E">
        <w:rPr>
          <w:rFonts w:ascii="Arial" w:eastAsia="Calibri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32" w:history="1">
        <w:r w:rsidRPr="00381A1E">
          <w:rPr>
            <w:rFonts w:ascii="Arial" w:eastAsia="Calibri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381A1E">
        <w:rPr>
          <w:rFonts w:ascii="Arial" w:eastAsia="Calibri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381A1E">
        <w:rPr>
          <w:rFonts w:ascii="Arial" w:eastAsia="Calibri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381A1E">
        <w:rPr>
          <w:rFonts w:ascii="Arial" w:eastAsia="Calibri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33" w:history="1">
        <w:proofErr w:type="spellStart"/>
        <w:r w:rsidRPr="00381A1E">
          <w:rPr>
            <w:rFonts w:ascii="Arial" w:eastAsia="Calibri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  <w:proofErr w:type="spellEnd"/>
      </w:hyperlink>
    </w:p>
    <w:p w:rsidR="00381A1E" w:rsidRPr="00381A1E" w:rsidRDefault="00381A1E" w:rsidP="00381A1E">
      <w:pPr>
        <w:pBdr>
          <w:top w:val="single" w:sz="12" w:space="1" w:color="auto"/>
        </w:pBdr>
        <w:spacing w:before="60" w:after="120" w:line="240" w:lineRule="auto"/>
        <w:rPr>
          <w:rFonts w:ascii="Arial" w:eastAsia="Calibri" w:hAnsi="Arial" w:cs="Arial"/>
          <w:bCs/>
          <w:i/>
          <w:color w:val="17365D"/>
          <w:sz w:val="18"/>
          <w:szCs w:val="19"/>
        </w:rPr>
      </w:pPr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34" w:history="1">
        <w:r w:rsidRPr="00381A1E">
          <w:rPr>
            <w:rFonts w:ascii="Arial" w:eastAsia="Calibri" w:hAnsi="Arial" w:cs="Arial"/>
            <w:bCs/>
            <w:i/>
            <w:color w:val="0000FF"/>
            <w:sz w:val="18"/>
            <w:szCs w:val="19"/>
            <w:u w:val="single"/>
          </w:rPr>
          <w:t>FINA InfoBlokade</w:t>
        </w:r>
      </w:hyperlink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 xml:space="preserve"> slanjem SMS poruke na broj </w:t>
      </w:r>
      <w:proofErr w:type="spellStart"/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>818058</w:t>
      </w:r>
      <w:proofErr w:type="spellEnd"/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 xml:space="preserve">, te korištenjem </w:t>
      </w:r>
      <w:hyperlink r:id="rId35" w:history="1">
        <w:r w:rsidRPr="00381A1E">
          <w:rPr>
            <w:rFonts w:ascii="Arial" w:eastAsia="Calibri" w:hAnsi="Arial" w:cs="Arial"/>
            <w:bCs/>
            <w:i/>
            <w:color w:val="0000FF"/>
            <w:sz w:val="18"/>
            <w:szCs w:val="19"/>
            <w:u w:val="single"/>
          </w:rPr>
          <w:t>WEB aplikacije JRR</w:t>
        </w:r>
      </w:hyperlink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6" w:history="1">
        <w:r w:rsidRPr="00381A1E">
          <w:rPr>
            <w:rFonts w:ascii="Arial" w:eastAsia="Calibri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 xml:space="preserve"> kojega u skladu sa zakonskim propisima, od </w:t>
      </w:r>
      <w:proofErr w:type="spellStart"/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>2002</w:t>
      </w:r>
      <w:proofErr w:type="spellEnd"/>
      <w:r w:rsidRPr="00381A1E">
        <w:rPr>
          <w:rFonts w:ascii="Arial" w:eastAsia="Calibri" w:hAnsi="Arial" w:cs="Arial"/>
          <w:bCs/>
          <w:i/>
          <w:color w:val="17365D"/>
          <w:sz w:val="18"/>
          <w:szCs w:val="19"/>
        </w:rPr>
        <w:t>. godine, vodi Financijska agencija.</w:t>
      </w:r>
    </w:p>
    <w:tbl>
      <w:tblPr>
        <w:tblW w:w="9717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2952"/>
        <w:gridCol w:w="3417"/>
        <w:gridCol w:w="3348"/>
      </w:tblGrid>
      <w:tr w:rsidR="00381A1E" w:rsidRPr="00381A1E" w:rsidTr="00293261">
        <w:trPr>
          <w:trHeight w:val="1616"/>
          <w:jc w:val="center"/>
        </w:trPr>
        <w:tc>
          <w:tcPr>
            <w:tcW w:w="295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81A1E" w:rsidRPr="00381A1E" w:rsidRDefault="00381A1E" w:rsidP="00381A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381A1E"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1D481AF8" wp14:editId="723F6B84">
                  <wp:extent cx="1781175" cy="1440000"/>
                  <wp:effectExtent l="0" t="0" r="0" b="8255"/>
                  <wp:docPr id="2" name="Slika 2" descr="Fina info šasija_210x270.jpg">
                    <a:hlinkClick xmlns:a="http://schemas.openxmlformats.org/drawingml/2006/main" r:id="rId37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7" w:type="dxa"/>
            <w:tcBorders>
              <w:top w:val="single" w:sz="4" w:space="0" w:color="D9D9D9"/>
              <w:left w:val="single" w:sz="4" w:space="0" w:color="0000FF"/>
              <w:bottom w:val="single" w:sz="4" w:space="0" w:color="D9D9D9"/>
              <w:right w:val="single" w:sz="4" w:space="0" w:color="0000FF"/>
            </w:tcBorders>
            <w:vAlign w:val="center"/>
            <w:hideMark/>
          </w:tcPr>
          <w:p w:rsidR="00381A1E" w:rsidRPr="00381A1E" w:rsidRDefault="00381A1E" w:rsidP="00381A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381A1E">
              <w:rPr>
                <w:rFonts w:ascii="Arial" w:eastAsia="Times New Roman" w:hAnsi="Arial" w:cs="Arial"/>
                <w:bCs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060C957A" wp14:editId="2BCF19CD">
                  <wp:extent cx="2016000" cy="1440000"/>
                  <wp:effectExtent l="0" t="0" r="3810" b="8255"/>
                  <wp:docPr id="6" name="Sli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81A1E" w:rsidRPr="00381A1E" w:rsidRDefault="00381A1E" w:rsidP="00381A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 w:rsidRPr="00381A1E"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431D94F4" wp14:editId="60E8396B">
                  <wp:extent cx="2016000" cy="1440000"/>
                  <wp:effectExtent l="0" t="0" r="3810" b="8255"/>
                  <wp:docPr id="7" name="Slika 7" descr="smsBlokade_210x270.jpg">
                    <a:hlinkClick xmlns:a="http://schemas.openxmlformats.org/drawingml/2006/main" r:id="rId40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1A1E" w:rsidRPr="00381A1E" w:rsidRDefault="00381A1E" w:rsidP="00381A1E">
      <w:pPr>
        <w:spacing w:after="0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</w:p>
    <w:p w:rsidR="00381A1E" w:rsidRPr="00381A1E" w:rsidRDefault="00381A1E" w:rsidP="00CF5A66">
      <w:pPr>
        <w:spacing w:before="40" w:after="0"/>
        <w:rPr>
          <w:rFonts w:ascii="Arial" w:eastAsia="Times New Roman" w:hAnsi="Arial" w:cs="Times New Roman"/>
          <w:color w:val="1F497D"/>
          <w:sz w:val="20"/>
          <w:szCs w:val="20"/>
          <w:lang w:eastAsia="hr-HR"/>
        </w:rPr>
      </w:pPr>
    </w:p>
    <w:sectPr w:rsidR="00381A1E" w:rsidRPr="00381A1E" w:rsidSect="00882DF9">
      <w:headerReference w:type="default" r:id="rId42"/>
      <w:pgSz w:w="11906" w:h="16838"/>
      <w:pgMar w:top="1134" w:right="1021" w:bottom="102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273" w:rsidRDefault="00E84273" w:rsidP="008E7389">
      <w:pPr>
        <w:spacing w:after="0" w:line="240" w:lineRule="auto"/>
      </w:pPr>
      <w:r>
        <w:separator/>
      </w:r>
    </w:p>
  </w:endnote>
  <w:endnote w:type="continuationSeparator" w:id="0">
    <w:p w:rsidR="00E84273" w:rsidRDefault="00E84273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273" w:rsidRDefault="00E84273" w:rsidP="008E7389">
      <w:pPr>
        <w:spacing w:after="0" w:line="240" w:lineRule="auto"/>
      </w:pPr>
      <w:r>
        <w:separator/>
      </w:r>
    </w:p>
  </w:footnote>
  <w:footnote w:type="continuationSeparator" w:id="0">
    <w:p w:rsidR="00E84273" w:rsidRDefault="00E84273" w:rsidP="008E7389">
      <w:pPr>
        <w:spacing w:after="0" w:line="240" w:lineRule="auto"/>
      </w:pPr>
      <w:r>
        <w:continuationSeparator/>
      </w:r>
    </w:p>
  </w:footnote>
  <w:footnote w:id="1">
    <w:p w:rsidR="00882DF9" w:rsidRPr="00381A1E" w:rsidRDefault="00882DF9">
      <w:pPr>
        <w:pStyle w:val="Tekstfusnote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381A1E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381A1E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="00381A1E" w:rsidRPr="00381A1E">
        <w:rPr>
          <w:rFonts w:ascii="Arial" w:hAnsi="Arial" w:cs="Arial"/>
          <w:color w:val="244061" w:themeColor="accent1" w:themeShade="80"/>
          <w:sz w:val="17"/>
          <w:szCs w:val="17"/>
        </w:rPr>
        <w:t>U navedeni broj i rezultate nisu uključeni podaci za sva društava iz KONCERNA AGROKOR, jer je od njih 34, sedam društava u Registar podnijelo godišnji financijski izvještaj za statističke i druge potrebe za 2017. godinu.</w:t>
      </w:r>
      <w:r w:rsidRPr="00381A1E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113" w:rsidRDefault="009C011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E6C12D7" wp14:editId="131BBA85">
          <wp:simplePos x="0" y="0"/>
          <wp:positionH relativeFrom="column">
            <wp:posOffset>44450</wp:posOffset>
          </wp:positionH>
          <wp:positionV relativeFrom="paragraph">
            <wp:posOffset>-81473</wp:posOffset>
          </wp:positionV>
          <wp:extent cx="1085215" cy="215900"/>
          <wp:effectExtent l="0" t="0" r="635" b="0"/>
          <wp:wrapNone/>
          <wp:docPr id="5" name="Picture 6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306E"/>
    <w:rsid w:val="00015C4F"/>
    <w:rsid w:val="00017B72"/>
    <w:rsid w:val="00021534"/>
    <w:rsid w:val="000336DE"/>
    <w:rsid w:val="00033C8E"/>
    <w:rsid w:val="00034C9B"/>
    <w:rsid w:val="000430FE"/>
    <w:rsid w:val="00045230"/>
    <w:rsid w:val="000462BD"/>
    <w:rsid w:val="00046AF5"/>
    <w:rsid w:val="0005518E"/>
    <w:rsid w:val="000642F0"/>
    <w:rsid w:val="00073CF8"/>
    <w:rsid w:val="00080275"/>
    <w:rsid w:val="00095799"/>
    <w:rsid w:val="000B3BF8"/>
    <w:rsid w:val="000C688A"/>
    <w:rsid w:val="000D07B2"/>
    <w:rsid w:val="000D2767"/>
    <w:rsid w:val="000E28EA"/>
    <w:rsid w:val="000E3627"/>
    <w:rsid w:val="000E642B"/>
    <w:rsid w:val="000F3063"/>
    <w:rsid w:val="001064EF"/>
    <w:rsid w:val="00115351"/>
    <w:rsid w:val="00132D94"/>
    <w:rsid w:val="00133D56"/>
    <w:rsid w:val="00152F60"/>
    <w:rsid w:val="0015427A"/>
    <w:rsid w:val="001808BA"/>
    <w:rsid w:val="001B1AB2"/>
    <w:rsid w:val="001B49BD"/>
    <w:rsid w:val="001B525D"/>
    <w:rsid w:val="001B62CE"/>
    <w:rsid w:val="001C3FC8"/>
    <w:rsid w:val="001C5916"/>
    <w:rsid w:val="001D0117"/>
    <w:rsid w:val="001D2263"/>
    <w:rsid w:val="001D2495"/>
    <w:rsid w:val="001D4EFA"/>
    <w:rsid w:val="001E59F5"/>
    <w:rsid w:val="001E64DE"/>
    <w:rsid w:val="001F1B87"/>
    <w:rsid w:val="001F3050"/>
    <w:rsid w:val="001F7C1C"/>
    <w:rsid w:val="002016A2"/>
    <w:rsid w:val="0021309B"/>
    <w:rsid w:val="0022051A"/>
    <w:rsid w:val="00231D78"/>
    <w:rsid w:val="00233D9B"/>
    <w:rsid w:val="002366DF"/>
    <w:rsid w:val="00241EDA"/>
    <w:rsid w:val="002460CC"/>
    <w:rsid w:val="0027247E"/>
    <w:rsid w:val="00274E97"/>
    <w:rsid w:val="00276D16"/>
    <w:rsid w:val="00277E5C"/>
    <w:rsid w:val="00292194"/>
    <w:rsid w:val="002970B8"/>
    <w:rsid w:val="002A435B"/>
    <w:rsid w:val="002A43AA"/>
    <w:rsid w:val="002A75B4"/>
    <w:rsid w:val="002C4E15"/>
    <w:rsid w:val="002D1267"/>
    <w:rsid w:val="002E648F"/>
    <w:rsid w:val="002F49B7"/>
    <w:rsid w:val="00303A7C"/>
    <w:rsid w:val="00314A5C"/>
    <w:rsid w:val="003250F5"/>
    <w:rsid w:val="003254DB"/>
    <w:rsid w:val="00327828"/>
    <w:rsid w:val="003500B8"/>
    <w:rsid w:val="00360D05"/>
    <w:rsid w:val="0036105B"/>
    <w:rsid w:val="00361A1F"/>
    <w:rsid w:val="00364A39"/>
    <w:rsid w:val="00371B92"/>
    <w:rsid w:val="00373EB5"/>
    <w:rsid w:val="00381A1E"/>
    <w:rsid w:val="0039089A"/>
    <w:rsid w:val="003915E5"/>
    <w:rsid w:val="00392728"/>
    <w:rsid w:val="00393046"/>
    <w:rsid w:val="00395710"/>
    <w:rsid w:val="00395EB5"/>
    <w:rsid w:val="003965BD"/>
    <w:rsid w:val="003A2584"/>
    <w:rsid w:val="003B5AC6"/>
    <w:rsid w:val="003B6C9D"/>
    <w:rsid w:val="003B6CD1"/>
    <w:rsid w:val="003C0074"/>
    <w:rsid w:val="003C116E"/>
    <w:rsid w:val="003C257A"/>
    <w:rsid w:val="003C7465"/>
    <w:rsid w:val="003D2250"/>
    <w:rsid w:val="003D7D39"/>
    <w:rsid w:val="003E4A11"/>
    <w:rsid w:val="003E4ACF"/>
    <w:rsid w:val="003E57F4"/>
    <w:rsid w:val="003F125C"/>
    <w:rsid w:val="00404379"/>
    <w:rsid w:val="0040538C"/>
    <w:rsid w:val="004055D7"/>
    <w:rsid w:val="00406FBA"/>
    <w:rsid w:val="00411BEC"/>
    <w:rsid w:val="00413C01"/>
    <w:rsid w:val="00420F4F"/>
    <w:rsid w:val="00423952"/>
    <w:rsid w:val="00433F0A"/>
    <w:rsid w:val="0043416D"/>
    <w:rsid w:val="004455EB"/>
    <w:rsid w:val="00447CEE"/>
    <w:rsid w:val="00450BE6"/>
    <w:rsid w:val="00460C81"/>
    <w:rsid w:val="00466FEA"/>
    <w:rsid w:val="0047102F"/>
    <w:rsid w:val="004762F8"/>
    <w:rsid w:val="0047707D"/>
    <w:rsid w:val="00477484"/>
    <w:rsid w:val="00482173"/>
    <w:rsid w:val="004946AC"/>
    <w:rsid w:val="004B79DE"/>
    <w:rsid w:val="004C4395"/>
    <w:rsid w:val="004C59EB"/>
    <w:rsid w:val="004D07C8"/>
    <w:rsid w:val="004E10A9"/>
    <w:rsid w:val="004E1780"/>
    <w:rsid w:val="004E67FC"/>
    <w:rsid w:val="004F14BB"/>
    <w:rsid w:val="004F3E69"/>
    <w:rsid w:val="004F7B3C"/>
    <w:rsid w:val="005011B4"/>
    <w:rsid w:val="00501DD8"/>
    <w:rsid w:val="00505069"/>
    <w:rsid w:val="00517BCC"/>
    <w:rsid w:val="00524303"/>
    <w:rsid w:val="0053596F"/>
    <w:rsid w:val="00535DE8"/>
    <w:rsid w:val="00537AD8"/>
    <w:rsid w:val="00541AEC"/>
    <w:rsid w:val="0054276D"/>
    <w:rsid w:val="00543F15"/>
    <w:rsid w:val="005517C3"/>
    <w:rsid w:val="00552755"/>
    <w:rsid w:val="005529EB"/>
    <w:rsid w:val="0055627D"/>
    <w:rsid w:val="00561018"/>
    <w:rsid w:val="00563E1B"/>
    <w:rsid w:val="005749A0"/>
    <w:rsid w:val="00580B3C"/>
    <w:rsid w:val="00584A53"/>
    <w:rsid w:val="00594A00"/>
    <w:rsid w:val="005B1AB0"/>
    <w:rsid w:val="005B329C"/>
    <w:rsid w:val="005B5718"/>
    <w:rsid w:val="005B6EDF"/>
    <w:rsid w:val="005B73F5"/>
    <w:rsid w:val="005B7643"/>
    <w:rsid w:val="005D0754"/>
    <w:rsid w:val="005D6CBD"/>
    <w:rsid w:val="005E2451"/>
    <w:rsid w:val="005E4C13"/>
    <w:rsid w:val="005F0DF3"/>
    <w:rsid w:val="006017CE"/>
    <w:rsid w:val="0060533E"/>
    <w:rsid w:val="00614944"/>
    <w:rsid w:val="00621066"/>
    <w:rsid w:val="006221C7"/>
    <w:rsid w:val="00632811"/>
    <w:rsid w:val="00634BA9"/>
    <w:rsid w:val="00641BC2"/>
    <w:rsid w:val="006427AF"/>
    <w:rsid w:val="00644766"/>
    <w:rsid w:val="006600AF"/>
    <w:rsid w:val="0066010F"/>
    <w:rsid w:val="00661A97"/>
    <w:rsid w:val="00666461"/>
    <w:rsid w:val="0067210A"/>
    <w:rsid w:val="006741A3"/>
    <w:rsid w:val="00676B3E"/>
    <w:rsid w:val="00692A76"/>
    <w:rsid w:val="00696ACD"/>
    <w:rsid w:val="006A1B14"/>
    <w:rsid w:val="006A457E"/>
    <w:rsid w:val="006A57D6"/>
    <w:rsid w:val="006A5DD3"/>
    <w:rsid w:val="006B4F27"/>
    <w:rsid w:val="006C2318"/>
    <w:rsid w:val="006C27DC"/>
    <w:rsid w:val="006C2C83"/>
    <w:rsid w:val="006C7315"/>
    <w:rsid w:val="006D009F"/>
    <w:rsid w:val="006E25EC"/>
    <w:rsid w:val="006E6482"/>
    <w:rsid w:val="006F511A"/>
    <w:rsid w:val="00701064"/>
    <w:rsid w:val="007026C7"/>
    <w:rsid w:val="0070437B"/>
    <w:rsid w:val="007053AF"/>
    <w:rsid w:val="00706ADB"/>
    <w:rsid w:val="00713E71"/>
    <w:rsid w:val="00717D6B"/>
    <w:rsid w:val="007276E4"/>
    <w:rsid w:val="00730B9A"/>
    <w:rsid w:val="00730D84"/>
    <w:rsid w:val="00733A0F"/>
    <w:rsid w:val="0073455B"/>
    <w:rsid w:val="007441F5"/>
    <w:rsid w:val="007466CE"/>
    <w:rsid w:val="00747229"/>
    <w:rsid w:val="007522D9"/>
    <w:rsid w:val="00755E06"/>
    <w:rsid w:val="007563CE"/>
    <w:rsid w:val="007575DE"/>
    <w:rsid w:val="0076136E"/>
    <w:rsid w:val="00765899"/>
    <w:rsid w:val="0076698B"/>
    <w:rsid w:val="0078315A"/>
    <w:rsid w:val="00793E44"/>
    <w:rsid w:val="00796202"/>
    <w:rsid w:val="007A08C5"/>
    <w:rsid w:val="007A0CB0"/>
    <w:rsid w:val="007A5302"/>
    <w:rsid w:val="007B10EE"/>
    <w:rsid w:val="007C257E"/>
    <w:rsid w:val="007C5679"/>
    <w:rsid w:val="007D1396"/>
    <w:rsid w:val="007D4F19"/>
    <w:rsid w:val="007E0159"/>
    <w:rsid w:val="007E4584"/>
    <w:rsid w:val="007E62BB"/>
    <w:rsid w:val="007F25CB"/>
    <w:rsid w:val="007F341C"/>
    <w:rsid w:val="008036BC"/>
    <w:rsid w:val="0081037E"/>
    <w:rsid w:val="008207D3"/>
    <w:rsid w:val="00822DD8"/>
    <w:rsid w:val="00840466"/>
    <w:rsid w:val="008462A9"/>
    <w:rsid w:val="00850701"/>
    <w:rsid w:val="008518D1"/>
    <w:rsid w:val="00871345"/>
    <w:rsid w:val="00882DF9"/>
    <w:rsid w:val="00884907"/>
    <w:rsid w:val="008853F4"/>
    <w:rsid w:val="008937CC"/>
    <w:rsid w:val="00894632"/>
    <w:rsid w:val="00897251"/>
    <w:rsid w:val="008A15B9"/>
    <w:rsid w:val="008B0A17"/>
    <w:rsid w:val="008C215A"/>
    <w:rsid w:val="008C4B74"/>
    <w:rsid w:val="008C52D5"/>
    <w:rsid w:val="008C684D"/>
    <w:rsid w:val="008D6BCB"/>
    <w:rsid w:val="008E7389"/>
    <w:rsid w:val="008F2677"/>
    <w:rsid w:val="008F348A"/>
    <w:rsid w:val="008F5001"/>
    <w:rsid w:val="00901842"/>
    <w:rsid w:val="00903D0D"/>
    <w:rsid w:val="00913BE1"/>
    <w:rsid w:val="009146B0"/>
    <w:rsid w:val="009160B8"/>
    <w:rsid w:val="00917ABA"/>
    <w:rsid w:val="00922ADB"/>
    <w:rsid w:val="00935F5C"/>
    <w:rsid w:val="00941D6B"/>
    <w:rsid w:val="00944957"/>
    <w:rsid w:val="009462FC"/>
    <w:rsid w:val="0094711D"/>
    <w:rsid w:val="009477C2"/>
    <w:rsid w:val="00951884"/>
    <w:rsid w:val="0096356D"/>
    <w:rsid w:val="00964589"/>
    <w:rsid w:val="00973D03"/>
    <w:rsid w:val="00992ABB"/>
    <w:rsid w:val="009943EF"/>
    <w:rsid w:val="009A4075"/>
    <w:rsid w:val="009A5640"/>
    <w:rsid w:val="009B6936"/>
    <w:rsid w:val="009C0113"/>
    <w:rsid w:val="009C0EE4"/>
    <w:rsid w:val="009C1C37"/>
    <w:rsid w:val="009C2ABA"/>
    <w:rsid w:val="009C43F8"/>
    <w:rsid w:val="009D7DE0"/>
    <w:rsid w:val="009F0183"/>
    <w:rsid w:val="00A00CA5"/>
    <w:rsid w:val="00A0183E"/>
    <w:rsid w:val="00A12998"/>
    <w:rsid w:val="00A25F55"/>
    <w:rsid w:val="00A30A2D"/>
    <w:rsid w:val="00A324E2"/>
    <w:rsid w:val="00A533B2"/>
    <w:rsid w:val="00A55B2D"/>
    <w:rsid w:val="00A564B1"/>
    <w:rsid w:val="00A631B8"/>
    <w:rsid w:val="00A73F31"/>
    <w:rsid w:val="00A76111"/>
    <w:rsid w:val="00A773DB"/>
    <w:rsid w:val="00A86723"/>
    <w:rsid w:val="00A8673D"/>
    <w:rsid w:val="00A95E07"/>
    <w:rsid w:val="00A97540"/>
    <w:rsid w:val="00AA2DD7"/>
    <w:rsid w:val="00AC2835"/>
    <w:rsid w:val="00AC3425"/>
    <w:rsid w:val="00AC71F8"/>
    <w:rsid w:val="00AD0665"/>
    <w:rsid w:val="00AD0A58"/>
    <w:rsid w:val="00AD7476"/>
    <w:rsid w:val="00AD7EBE"/>
    <w:rsid w:val="00AF1872"/>
    <w:rsid w:val="00AF59CC"/>
    <w:rsid w:val="00AF62A8"/>
    <w:rsid w:val="00B07A60"/>
    <w:rsid w:val="00B17DC0"/>
    <w:rsid w:val="00B205FA"/>
    <w:rsid w:val="00B31C53"/>
    <w:rsid w:val="00B32FC5"/>
    <w:rsid w:val="00B3352F"/>
    <w:rsid w:val="00B40B12"/>
    <w:rsid w:val="00B4612B"/>
    <w:rsid w:val="00B4747C"/>
    <w:rsid w:val="00B60EA1"/>
    <w:rsid w:val="00B611D4"/>
    <w:rsid w:val="00B71C80"/>
    <w:rsid w:val="00B728A7"/>
    <w:rsid w:val="00B73786"/>
    <w:rsid w:val="00B75B35"/>
    <w:rsid w:val="00B869F1"/>
    <w:rsid w:val="00B87D59"/>
    <w:rsid w:val="00B94603"/>
    <w:rsid w:val="00B9639F"/>
    <w:rsid w:val="00B97FB8"/>
    <w:rsid w:val="00BA1D0B"/>
    <w:rsid w:val="00BA47FE"/>
    <w:rsid w:val="00BA5704"/>
    <w:rsid w:val="00BA7165"/>
    <w:rsid w:val="00BA7D0C"/>
    <w:rsid w:val="00BC026E"/>
    <w:rsid w:val="00BD4E26"/>
    <w:rsid w:val="00BD5190"/>
    <w:rsid w:val="00BE0DE8"/>
    <w:rsid w:val="00BE2541"/>
    <w:rsid w:val="00BE2DDB"/>
    <w:rsid w:val="00BE4584"/>
    <w:rsid w:val="00BE5416"/>
    <w:rsid w:val="00BE6C90"/>
    <w:rsid w:val="00BE7920"/>
    <w:rsid w:val="00BF6698"/>
    <w:rsid w:val="00C01074"/>
    <w:rsid w:val="00C01359"/>
    <w:rsid w:val="00C0423D"/>
    <w:rsid w:val="00C074BC"/>
    <w:rsid w:val="00C101D0"/>
    <w:rsid w:val="00C16942"/>
    <w:rsid w:val="00C17695"/>
    <w:rsid w:val="00C226CE"/>
    <w:rsid w:val="00C278A8"/>
    <w:rsid w:val="00C343B3"/>
    <w:rsid w:val="00C360D7"/>
    <w:rsid w:val="00C42926"/>
    <w:rsid w:val="00C512B7"/>
    <w:rsid w:val="00C52250"/>
    <w:rsid w:val="00C55848"/>
    <w:rsid w:val="00C61687"/>
    <w:rsid w:val="00C8090C"/>
    <w:rsid w:val="00C80A53"/>
    <w:rsid w:val="00C8410D"/>
    <w:rsid w:val="00C869FB"/>
    <w:rsid w:val="00C86B36"/>
    <w:rsid w:val="00C87BD1"/>
    <w:rsid w:val="00C91D73"/>
    <w:rsid w:val="00C94E9E"/>
    <w:rsid w:val="00C951C4"/>
    <w:rsid w:val="00C97F34"/>
    <w:rsid w:val="00CA0061"/>
    <w:rsid w:val="00CA1245"/>
    <w:rsid w:val="00CA639B"/>
    <w:rsid w:val="00CB4F88"/>
    <w:rsid w:val="00CB6070"/>
    <w:rsid w:val="00CC3316"/>
    <w:rsid w:val="00CD1F88"/>
    <w:rsid w:val="00CD3578"/>
    <w:rsid w:val="00CE4BF6"/>
    <w:rsid w:val="00CE4FEA"/>
    <w:rsid w:val="00CF0673"/>
    <w:rsid w:val="00CF5A66"/>
    <w:rsid w:val="00D021FB"/>
    <w:rsid w:val="00D05266"/>
    <w:rsid w:val="00D05C58"/>
    <w:rsid w:val="00D1505F"/>
    <w:rsid w:val="00D15201"/>
    <w:rsid w:val="00D15C31"/>
    <w:rsid w:val="00D15D46"/>
    <w:rsid w:val="00D235F2"/>
    <w:rsid w:val="00D31187"/>
    <w:rsid w:val="00D33B59"/>
    <w:rsid w:val="00D34E73"/>
    <w:rsid w:val="00D3769B"/>
    <w:rsid w:val="00D449FE"/>
    <w:rsid w:val="00D459C2"/>
    <w:rsid w:val="00D502F1"/>
    <w:rsid w:val="00D54973"/>
    <w:rsid w:val="00D56E2B"/>
    <w:rsid w:val="00D5723C"/>
    <w:rsid w:val="00D71A26"/>
    <w:rsid w:val="00D75C85"/>
    <w:rsid w:val="00D827B9"/>
    <w:rsid w:val="00D91E7B"/>
    <w:rsid w:val="00D93460"/>
    <w:rsid w:val="00D950F3"/>
    <w:rsid w:val="00DA001A"/>
    <w:rsid w:val="00DA543F"/>
    <w:rsid w:val="00DB1792"/>
    <w:rsid w:val="00DB6ABE"/>
    <w:rsid w:val="00DC2471"/>
    <w:rsid w:val="00DD38B8"/>
    <w:rsid w:val="00DD6AA5"/>
    <w:rsid w:val="00DD7687"/>
    <w:rsid w:val="00DE1C29"/>
    <w:rsid w:val="00E110C7"/>
    <w:rsid w:val="00E1121A"/>
    <w:rsid w:val="00E134A9"/>
    <w:rsid w:val="00E134B4"/>
    <w:rsid w:val="00E15B01"/>
    <w:rsid w:val="00E1622B"/>
    <w:rsid w:val="00E21719"/>
    <w:rsid w:val="00E429F2"/>
    <w:rsid w:val="00E45A61"/>
    <w:rsid w:val="00E532F3"/>
    <w:rsid w:val="00E57B7A"/>
    <w:rsid w:val="00E57EBD"/>
    <w:rsid w:val="00E62C15"/>
    <w:rsid w:val="00E650C9"/>
    <w:rsid w:val="00E6539B"/>
    <w:rsid w:val="00E705DA"/>
    <w:rsid w:val="00E84273"/>
    <w:rsid w:val="00E85867"/>
    <w:rsid w:val="00E91482"/>
    <w:rsid w:val="00E924C7"/>
    <w:rsid w:val="00EA5C05"/>
    <w:rsid w:val="00EC3DFF"/>
    <w:rsid w:val="00ED1EBC"/>
    <w:rsid w:val="00EE12EC"/>
    <w:rsid w:val="00EE13F1"/>
    <w:rsid w:val="00EF4D3F"/>
    <w:rsid w:val="00F042B3"/>
    <w:rsid w:val="00F075A6"/>
    <w:rsid w:val="00F24436"/>
    <w:rsid w:val="00F263AF"/>
    <w:rsid w:val="00F26F98"/>
    <w:rsid w:val="00F33314"/>
    <w:rsid w:val="00F43D4D"/>
    <w:rsid w:val="00F43D69"/>
    <w:rsid w:val="00F441F5"/>
    <w:rsid w:val="00F44AA0"/>
    <w:rsid w:val="00F44DB5"/>
    <w:rsid w:val="00F51FA6"/>
    <w:rsid w:val="00F56A6D"/>
    <w:rsid w:val="00F62232"/>
    <w:rsid w:val="00F64495"/>
    <w:rsid w:val="00F72860"/>
    <w:rsid w:val="00F757CD"/>
    <w:rsid w:val="00F82B2C"/>
    <w:rsid w:val="00F82EF5"/>
    <w:rsid w:val="00FA18D8"/>
    <w:rsid w:val="00FA2658"/>
    <w:rsid w:val="00FA3EC0"/>
    <w:rsid w:val="00FC1E93"/>
    <w:rsid w:val="00FD12D7"/>
    <w:rsid w:val="00FD1A56"/>
    <w:rsid w:val="00FD2A59"/>
    <w:rsid w:val="00FD3DCC"/>
    <w:rsid w:val="00FE0537"/>
    <w:rsid w:val="00FE4229"/>
    <w:rsid w:val="00FE5AAD"/>
    <w:rsid w:val="00FF006C"/>
    <w:rsid w:val="00FF29EB"/>
    <w:rsid w:val="00FF2D81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character" w:styleId="SlijeenaHiperveza">
    <w:name w:val="FollowedHyperlink"/>
    <w:basedOn w:val="Zadanifontodlomka"/>
    <w:uiPriority w:val="99"/>
    <w:semiHidden/>
    <w:unhideWhenUsed/>
    <w:rsid w:val="003F125C"/>
    <w:rPr>
      <w:color w:val="800080" w:themeColor="followedHyperlink"/>
      <w:u w:val="single"/>
    </w:rPr>
  </w:style>
  <w:style w:type="character" w:customStyle="1" w:styleId="cat-var-value1">
    <w:name w:val="cat-var-value1"/>
    <w:basedOn w:val="Zadanifontodlomka"/>
    <w:rsid w:val="00303A7C"/>
  </w:style>
  <w:style w:type="paragraph" w:styleId="Zaglavlje">
    <w:name w:val="header"/>
    <w:basedOn w:val="Normal"/>
    <w:link w:val="Zaglavlje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5B2D"/>
  </w:style>
  <w:style w:type="paragraph" w:styleId="Podnoje">
    <w:name w:val="footer"/>
    <w:basedOn w:val="Normal"/>
    <w:link w:val="Podnoje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5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character" w:styleId="SlijeenaHiperveza">
    <w:name w:val="FollowedHyperlink"/>
    <w:basedOn w:val="Zadanifontodlomka"/>
    <w:uiPriority w:val="99"/>
    <w:semiHidden/>
    <w:unhideWhenUsed/>
    <w:rsid w:val="003F125C"/>
    <w:rPr>
      <w:color w:val="800080" w:themeColor="followedHyperlink"/>
      <w:u w:val="single"/>
    </w:rPr>
  </w:style>
  <w:style w:type="character" w:customStyle="1" w:styleId="cat-var-value1">
    <w:name w:val="cat-var-value1"/>
    <w:basedOn w:val="Zadanifontodlomka"/>
    <w:rsid w:val="00303A7C"/>
  </w:style>
  <w:style w:type="paragraph" w:styleId="Zaglavlje">
    <w:name w:val="header"/>
    <w:basedOn w:val="Normal"/>
    <w:link w:val="Zaglavlje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5B2D"/>
  </w:style>
  <w:style w:type="paragraph" w:styleId="Podnoje">
    <w:name w:val="footer"/>
    <w:basedOn w:val="Normal"/>
    <w:link w:val="Podnoje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97886559516/d07d9789c8ae57f03e81d1ec8a65b395f0b823091b40de4212769349dfe88b6d5eaffcc63111866731038e25fa9cb1f0f4538b6c53a18f541501b2f814011a10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transparentno.hr/pregled/89018712265/a654c7b1212bc4c255f245f29b3b71f2328083965e200b10e065923af038e6a90b6d0862c92d1a91c65eeebcff71e8f1cf16e22f8e1400674efcbf521c2ebeb7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s://www.transparentno.hr/pregled/46830600751/29cae2859e9eb28846dd630cc73e1297b2e4fe483b747c52807dbfcdd2f8ebf1b9206e356f9e194089fccd1f2fda699e9c46b1208b465075e03455764b33a944" TargetMode="External"/><Relationship Id="rId34" Type="http://schemas.openxmlformats.org/officeDocument/2006/relationships/hyperlink" Target="http://www.fina.hr/Default.aspx?sec=1538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27759560625/d8aa819e185a7b07f69960f0c6074072268a2be1e875d4c985909c893e752d46754ad3c15135612136edb17ae5fe5ad0dfa5bda8da54fac9f02d1f2d244cb272" TargetMode="External"/><Relationship Id="rId20" Type="http://schemas.openxmlformats.org/officeDocument/2006/relationships/hyperlink" Target="https://www.transparentno.hr/pregled/81793146560/c9453dcaa60af8579c1d2bfe543f50da736b53f46f833e7fd180e54025e891672a9e5ced1dfc126ad100555274bf0f40af59f97243202cbb22eb73b8b991b9dd" TargetMode="External"/><Relationship Id="rId29" Type="http://schemas.openxmlformats.org/officeDocument/2006/relationships/image" Target="media/image4.png"/><Relationship Id="rId41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50122329920/8ce0d94ca1bd7a4f6802333794174bafbe787e2eb7dabd9822bb4f1307ff5b76070903ba6b8e50659964c323fa6790f9e2d4f7980166f787b360800e0da89d4b" TargetMode="External"/><Relationship Id="rId24" Type="http://schemas.openxmlformats.org/officeDocument/2006/relationships/hyperlink" Target="https://www.transparentno.hr/pregled/28921978587/34b8585f8fb218b891a7b16e5d88f5a80352b8c5a4e522261a95b5006835ce45c7632e9165576d5cc4783f1bbd8bfa2fb4756aee286713507fd09980204da65b" TargetMode="External"/><Relationship Id="rId32" Type="http://schemas.openxmlformats.org/officeDocument/2006/relationships/hyperlink" Target="https://www.transparentno.hr/" TargetMode="External"/><Relationship Id="rId37" Type="http://schemas.openxmlformats.org/officeDocument/2006/relationships/hyperlink" Target="http://www.fina.hr/Default.aspx?sec=17" TargetMode="External"/><Relationship Id="rId40" Type="http://schemas.openxmlformats.org/officeDocument/2006/relationships/hyperlink" Target="http://www.fina.hr/lgs.axd?t=24&amp;id=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28921978587/34b8585f8fb218b891a7b16e5d88f5a80352b8c5a4e522261a95b5006835ce45c7632e9165576d5cc4783f1bbd8bfa2fb4756aee286713507fd09980204da65b" TargetMode="External"/><Relationship Id="rId23" Type="http://schemas.openxmlformats.org/officeDocument/2006/relationships/hyperlink" Target="https://www.transparentno.hr/pregled/09518585079/970f4603dfa09df54ae471976530f5dfc3fc23554b711ac6ecacaf3cdca9100be649a1653a49aa5a4ad640457259d141060563a8efdfb67ad61e4584f37a3d6a" TargetMode="External"/><Relationship Id="rId28" Type="http://schemas.openxmlformats.org/officeDocument/2006/relationships/hyperlink" Target="https://www.transparentno.hr/pregled/66089976432/2c237507d14ba5895c5239da90cffe24079ea1cfa8fd5012f3dc79590d65877e817f8c7bdebc5ec66ea292e06c84cbcbac2ca53e7e9fb1b4495b898661fc8e1a" TargetMode="External"/><Relationship Id="rId36" Type="http://schemas.openxmlformats.org/officeDocument/2006/relationships/hyperlink" Target="http://www.fina.hr/Default.aspx?sec=972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transparentno.hr/pregled/27759560625/d8aa819e185a7b07f69960f0c6074072268a2be1e875d4c985909c893e752d46754ad3c15135612136edb17ae5fe5ad0dfa5bda8da54fac9f02d1f2d244cb272" TargetMode="External"/><Relationship Id="rId31" Type="http://schemas.openxmlformats.org/officeDocument/2006/relationships/hyperlink" Target="http://rgfi.fina.hr/JavnaObjava-web/jsp/prijavaKorisnika.jsp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27759560625/d8aa819e185a7b07f69960f0c6074072268a2be1e875d4c985909c893e752d46754ad3c15135612136edb17ae5fe5ad0dfa5bda8da54fac9f02d1f2d244cb272" TargetMode="External"/><Relationship Id="rId22" Type="http://schemas.openxmlformats.org/officeDocument/2006/relationships/hyperlink" Target="https://www.transparentno.hr/pregled/44205501677/239912232e2e343567619c415b921c8136575411bee552ca3ded1084844bd49437cc33d813f80343c64019f5dab0c2b417b975b25eb2e494da079e4c67f025c0" TargetMode="External"/><Relationship Id="rId27" Type="http://schemas.openxmlformats.org/officeDocument/2006/relationships/hyperlink" Target="https://www.transparentno.hr/pregled/13148821633/b405e0556ce21c352822aa9841b1798496f28750910bbda497d23f8eadc6bde7ed1761017adba6b0dcd1ce306c3699e9e8c830294260a58ebaf7a4eea2129734" TargetMode="External"/><Relationship Id="rId30" Type="http://schemas.openxmlformats.org/officeDocument/2006/relationships/hyperlink" Target="http://www.fina.hr/Default.aspx?sec=1279" TargetMode="External"/><Relationship Id="rId35" Type="http://schemas.openxmlformats.org/officeDocument/2006/relationships/hyperlink" Target="https://jrr.fina.hr/jrir/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www.transparentno.hr/pregled/56007827423/b7df5919bc45d7882cf6ddd662e5dd5a81631079a13ccac0f2ca7c230e96ac6144ef0acb09dea77d9fac5acfa3f63c2e57b605d62d0e4402c01fad0ee543678a" TargetMode="External"/><Relationship Id="rId17" Type="http://schemas.openxmlformats.org/officeDocument/2006/relationships/hyperlink" Target="https://www.transparentno.hr/pregled/44205501677/239912232e2e343567619c415b921c8136575411bee552ca3ded1084844bd49437cc33d813f80343c64019f5dab0c2b417b975b25eb2e494da079e4c67f025c0" TargetMode="External"/><Relationship Id="rId25" Type="http://schemas.openxmlformats.org/officeDocument/2006/relationships/hyperlink" Target="https://www.transparentno.hr/pregled/48471634697/bb54100b1b870dc013ad2f67519a670b9a02ca1ab91b4f1e976fcc100f2c8a3a8d250871fe0ad925bc24cbc085433987c244e448204f85cb41f7f3362558b9e4" TargetMode="External"/><Relationship Id="rId33" Type="http://schemas.openxmlformats.org/officeDocument/2006/relationships/hyperlink" Target="http://www.fina.hr/Default.aspx?art=8958&amp;sec=1275" TargetMode="External"/><Relationship Id="rId38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5492-D534-49F3-B02B-CFD1C79A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1994</Words>
  <Characters>11366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5</cp:revision>
  <cp:lastPrinted>2015-09-11T12:33:00Z</cp:lastPrinted>
  <dcterms:created xsi:type="dcterms:W3CDTF">2019-03-07T19:45:00Z</dcterms:created>
  <dcterms:modified xsi:type="dcterms:W3CDTF">2019-03-07T20:23:00Z</dcterms:modified>
</cp:coreProperties>
</file>