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B46D49" w:rsidRDefault="00466FEA" w:rsidP="005446F7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</w:t>
      </w:r>
      <w:r w:rsidR="00A93124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PODUZETNIKA </w:t>
      </w: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</w:t>
      </w:r>
      <w:r w:rsidR="00EB5466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DUBROVNIK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444ED6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>RAZDOBLJ</w:t>
      </w:r>
      <w:r w:rsidR="00444ED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OD 2009. </w:t>
      </w:r>
      <w:r w:rsidR="00444ED6">
        <w:rPr>
          <w:rFonts w:ascii="Arial" w:hAnsi="Arial" w:cs="Arial"/>
          <w:b/>
          <w:color w:val="244061" w:themeColor="accent1" w:themeShade="80"/>
          <w:sz w:val="20"/>
          <w:szCs w:val="20"/>
        </w:rPr>
        <w:t>DO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2018</w:t>
      </w:r>
      <w:r w:rsidR="009A72EC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  <w:r w:rsidR="00444ED6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GODINE</w:t>
      </w:r>
    </w:p>
    <w:p w:rsidR="008448C8" w:rsidRDefault="001F7D1D" w:rsidP="005446F7">
      <w:pPr>
        <w:tabs>
          <w:tab w:val="left" w:pos="0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U razdo</w:t>
      </w:r>
      <w:bookmarkStart w:id="0" w:name="_GoBack"/>
      <w:bookmarkEnd w:id="0"/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blju od 200</w:t>
      </w:r>
      <w:r w:rsidR="006D542E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C1675D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broj poduzetnika čije je sjedište u Dubrovniku 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povećao se s </w:t>
      </w:r>
      <w:r w:rsidR="00CF6ACA" w:rsidRPr="006D542E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F6ACA" w:rsidRPr="006D542E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6D542E" w:rsidRPr="006D542E">
        <w:rPr>
          <w:rFonts w:ascii="Arial" w:hAnsi="Arial" w:cs="Arial"/>
          <w:color w:val="244061" w:themeColor="accent1" w:themeShade="80"/>
          <w:sz w:val="20"/>
          <w:szCs w:val="20"/>
        </w:rPr>
        <w:t xml:space="preserve">91 </w:t>
      </w:r>
      <w:r w:rsidRPr="006D542E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6D542E" w:rsidRPr="006D542E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6D542E" w:rsidRPr="006D542E">
        <w:rPr>
          <w:rFonts w:ascii="Arial" w:hAnsi="Arial" w:cs="Arial"/>
          <w:color w:val="244061" w:themeColor="accent1" w:themeShade="80"/>
          <w:sz w:val="20"/>
          <w:szCs w:val="20"/>
        </w:rPr>
        <w:t>275</w:t>
      </w:r>
      <w:r w:rsidR="00CC266E" w:rsidRPr="006D542E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 w:rsidRPr="006D542E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6D542E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rast od </w:t>
      </w:r>
      <w:r w:rsidR="007313DF" w:rsidRPr="006D542E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6D542E" w:rsidRPr="006D542E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7313DF" w:rsidRPr="006D542E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6D542E" w:rsidRPr="006D542E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CC266E" w:rsidRPr="006D542E">
        <w:rPr>
          <w:rFonts w:ascii="Arial" w:hAnsi="Arial" w:cs="Arial"/>
          <w:color w:val="244061" w:themeColor="accent1" w:themeShade="80"/>
          <w:sz w:val="20"/>
          <w:szCs w:val="20"/>
        </w:rPr>
        <w:t>%.</w:t>
      </w:r>
      <w:r w:rsidR="00CC266E" w:rsidRPr="00C1675D">
        <w:rPr>
          <w:rFonts w:ascii="Arial" w:hAnsi="Arial" w:cs="Arial"/>
          <w:color w:val="FF0000"/>
          <w:sz w:val="20"/>
          <w:szCs w:val="20"/>
        </w:rPr>
        <w:t xml:space="preserve"> </w:t>
      </w:r>
      <w:r w:rsidR="00CC266E" w:rsidRPr="00144F8C">
        <w:rPr>
          <w:rFonts w:ascii="Arial" w:hAnsi="Arial" w:cs="Arial"/>
          <w:color w:val="244061" w:themeColor="accent1" w:themeShade="80"/>
          <w:sz w:val="20"/>
          <w:szCs w:val="20"/>
        </w:rPr>
        <w:t>Kroz navedeno razdoblje broj zaposlenih porastao je</w:t>
      </w:r>
      <w:r w:rsidR="006405CA">
        <w:rPr>
          <w:rFonts w:ascii="Arial" w:hAnsi="Arial" w:cs="Arial"/>
          <w:color w:val="244061" w:themeColor="accent1" w:themeShade="80"/>
          <w:sz w:val="20"/>
          <w:szCs w:val="20"/>
        </w:rPr>
        <w:t xml:space="preserve"> za 14,2%, s 10.843 </w:t>
      </w:r>
      <w:r w:rsidR="00CC266E" w:rsidRPr="00144F8C">
        <w:rPr>
          <w:rFonts w:ascii="Arial" w:hAnsi="Arial" w:cs="Arial"/>
          <w:color w:val="244061" w:themeColor="accent1" w:themeShade="80"/>
          <w:sz w:val="20"/>
          <w:szCs w:val="20"/>
        </w:rPr>
        <w:t>na 1</w:t>
      </w:r>
      <w:r w:rsidR="006D542E" w:rsidRPr="00144F8C">
        <w:rPr>
          <w:rFonts w:ascii="Arial" w:hAnsi="Arial" w:cs="Arial"/>
          <w:color w:val="244061" w:themeColor="accent1" w:themeShade="80"/>
          <w:sz w:val="20"/>
          <w:szCs w:val="20"/>
        </w:rPr>
        <w:t>2.383</w:t>
      </w:r>
      <w:r w:rsidR="006405CA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zaposlena.</w:t>
      </w:r>
      <w:r w:rsidR="00CC266E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="00CC266E" w:rsidRPr="00144F8C">
        <w:rPr>
          <w:rFonts w:ascii="Arial" w:hAnsi="Arial" w:cs="Arial"/>
          <w:color w:val="244061" w:themeColor="accent1" w:themeShade="80"/>
          <w:sz w:val="20"/>
          <w:szCs w:val="20"/>
        </w:rPr>
        <w:t>rihodi koje su ostvarili poduzetnici sa sjedištem u Dubrovniku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93FAE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C009B4" w:rsidRPr="00144F8C">
        <w:rPr>
          <w:rFonts w:ascii="Arial" w:hAnsi="Arial" w:cs="Arial"/>
          <w:color w:val="244061" w:themeColor="accent1" w:themeShade="80"/>
          <w:sz w:val="20"/>
          <w:szCs w:val="20"/>
        </w:rPr>
        <w:t>eći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144F8C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i iznosili su 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7,6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EB5039" w:rsidRPr="00144F8C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711158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5446F7">
        <w:rPr>
          <w:rFonts w:ascii="Arial" w:hAnsi="Arial" w:cs="Arial"/>
          <w:color w:val="244061" w:themeColor="accent1" w:themeShade="80"/>
          <w:sz w:val="20"/>
          <w:szCs w:val="20"/>
        </w:rPr>
        <w:t>, u odnosu na 4,9 milijardi kuna ostvarenih u 2010. godini, što je najmanji prihod u posljednjih 10 godina</w:t>
      </w:r>
      <w:r w:rsidR="00F95045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F95045" w:rsidRPr="00F95045" w:rsidRDefault="00F95045" w:rsidP="005446F7">
      <w:pPr>
        <w:spacing w:before="180" w:after="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1</w:t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Neto dobit/gubitak i broj zaposlenih kod poduzetnika sa sjedištem u Dubrovniku, u razdoblju 2009.-2018. godina</w:t>
      </w:r>
    </w:p>
    <w:p w:rsidR="00F95045" w:rsidRPr="005446F7" w:rsidRDefault="00D17AD0" w:rsidP="005446F7">
      <w:pPr>
        <w:tabs>
          <w:tab w:val="left" w:pos="0"/>
        </w:tabs>
        <w:spacing w:after="0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20"/>
          <w:szCs w:val="20"/>
          <w:lang w:eastAsia="hr-HR"/>
        </w:rPr>
        <w:drawing>
          <wp:inline distT="0" distB="0" distL="0" distR="0" wp14:anchorId="62B47056">
            <wp:extent cx="6242539" cy="1869831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34" cy="1871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ED7" w:rsidRPr="00144F8C" w:rsidRDefault="00191E1B" w:rsidP="005446F7">
      <w:pPr>
        <w:tabs>
          <w:tab w:val="left" w:pos="0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44F8C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>ajveć</w:t>
      </w:r>
      <w:r w:rsidR="00C905BF" w:rsidRPr="00144F8C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dobit</w:t>
      </w:r>
      <w:r w:rsidR="00C905B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razdoblja </w:t>
      </w:r>
      <w:r w:rsidR="00C905BF" w:rsidRPr="00144F8C">
        <w:rPr>
          <w:rFonts w:ascii="Arial" w:hAnsi="Arial" w:cs="Arial"/>
          <w:color w:val="244061" w:themeColor="accent1" w:themeShade="80"/>
          <w:sz w:val="20"/>
          <w:szCs w:val="20"/>
        </w:rPr>
        <w:t>ostvarena je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također 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EB5039" w:rsidRPr="00144F8C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>. godini</w:t>
      </w:r>
      <w:r w:rsidRPr="00144F8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</w:t>
      </w:r>
      <w:r w:rsidR="00B952AA" w:rsidRPr="00144F8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753</w:t>
      </w:r>
      <w:r w:rsidR="00EB5039" w:rsidRPr="00144F8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a najveći gubitak 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razdoblja </w:t>
      </w:r>
      <w:r w:rsidR="00B952AA" w:rsidRPr="00144F8C">
        <w:rPr>
          <w:rFonts w:ascii="Arial" w:hAnsi="Arial" w:cs="Arial"/>
          <w:color w:val="244061" w:themeColor="accent1" w:themeShade="80"/>
          <w:sz w:val="20"/>
          <w:szCs w:val="20"/>
        </w:rPr>
        <w:t>u 2014. godini</w:t>
      </w:r>
      <w:r w:rsidRPr="00144F8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1,</w:t>
      </w:r>
      <w:r w:rsidR="00144F8C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>ardu</w:t>
      </w:r>
      <w:r w:rsidR="002072A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6B15CE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, s tim da su u proteklih 10 godina poduzetnici </w:t>
      </w:r>
      <w:r w:rsidR="009550E4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u Dubrovniku </w:t>
      </w:r>
      <w:r w:rsidR="006B15CE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pet godina završili s negativnim, a pet </w:t>
      </w:r>
      <w:r w:rsidR="009550E4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godina </w:t>
      </w:r>
      <w:r w:rsidR="006B15CE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s pozitivnim </w:t>
      </w:r>
      <w:r w:rsidR="009550E4" w:rsidRPr="00144F8C">
        <w:rPr>
          <w:rFonts w:ascii="Arial" w:hAnsi="Arial" w:cs="Arial"/>
          <w:color w:val="244061" w:themeColor="accent1" w:themeShade="80"/>
          <w:sz w:val="20"/>
          <w:szCs w:val="20"/>
        </w:rPr>
        <w:t>rezultatom</w:t>
      </w:r>
      <w:r w:rsidR="001D1D5F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(neto dobit)</w:t>
      </w:r>
      <w:r w:rsidR="000D7687" w:rsidRPr="00144F8C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44F8C" w:rsidRPr="00144F8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6A1ED7" w:rsidRPr="006A1ED7" w:rsidRDefault="006A1ED7" w:rsidP="005446F7">
      <w:pPr>
        <w:widowControl w:val="0"/>
        <w:tabs>
          <w:tab w:val="left" w:pos="567"/>
          <w:tab w:val="left" w:pos="623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17365D"/>
          <w:sz w:val="16"/>
          <w:szCs w:val="16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Tablica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EB3712" w:rsidRPr="003403C6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ab/>
        <w:t xml:space="preserve">Broj poduzetnika, broj zaposlenih te osnovni rezultati poslovanja poduzetnika </w:t>
      </w:r>
      <w:r w:rsidR="00EB3712" w:rsidRPr="003403C6">
        <w:rPr>
          <w:rFonts w:ascii="Arial" w:eastAsia="Calibri" w:hAnsi="Arial" w:cs="Arial"/>
          <w:b/>
          <w:color w:val="17365D"/>
          <w:sz w:val="18"/>
          <w:szCs w:val="18"/>
        </w:rPr>
        <w:t xml:space="preserve">sa sjedištem u Dubrovniku, 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u razdoblju 200</w:t>
      </w:r>
      <w:r w:rsidR="006D542E" w:rsidRPr="003403C6">
        <w:rPr>
          <w:rFonts w:ascii="Arial" w:eastAsia="Calibri" w:hAnsi="Arial" w:cs="Arial"/>
          <w:b/>
          <w:color w:val="17365D"/>
          <w:sz w:val="18"/>
          <w:szCs w:val="18"/>
        </w:rPr>
        <w:t>9</w:t>
      </w:r>
      <w:r w:rsidR="00B45170" w:rsidRPr="003403C6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-201</w:t>
      </w:r>
      <w:r w:rsidR="00C1675D" w:rsidRPr="003403C6">
        <w:rPr>
          <w:rFonts w:ascii="Arial" w:eastAsia="Calibri" w:hAnsi="Arial" w:cs="Arial"/>
          <w:b/>
          <w:color w:val="17365D"/>
          <w:sz w:val="18"/>
          <w:szCs w:val="18"/>
        </w:rPr>
        <w:t>8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. g</w:t>
      </w:r>
      <w:r w:rsidR="00B45170" w:rsidRPr="003403C6">
        <w:rPr>
          <w:rFonts w:ascii="Arial" w:eastAsia="Calibri" w:hAnsi="Arial" w:cs="Arial"/>
          <w:b/>
          <w:color w:val="17365D"/>
          <w:sz w:val="18"/>
          <w:szCs w:val="18"/>
        </w:rPr>
        <w:t>odina</w:t>
      </w:r>
      <w:r w:rsidRPr="007313DF">
        <w:rPr>
          <w:rFonts w:ascii="Arial" w:eastAsia="Calibri" w:hAnsi="Arial" w:cs="Arial"/>
          <w:b/>
          <w:color w:val="17365D"/>
          <w:sz w:val="17"/>
          <w:szCs w:val="17"/>
          <w:vertAlign w:val="superscript"/>
        </w:rPr>
        <w:footnoteReference w:id="1"/>
      </w:r>
      <w:r w:rsidRPr="007313DF">
        <w:rPr>
          <w:rFonts w:ascii="Arial" w:eastAsia="Calibri" w:hAnsi="Arial" w:cs="Arial"/>
          <w:color w:val="17365D"/>
          <w:sz w:val="17"/>
          <w:szCs w:val="17"/>
        </w:rPr>
        <w:tab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Pr="006A1ED7">
        <w:rPr>
          <w:rFonts w:ascii="Arial" w:eastAsia="Calibri" w:hAnsi="Arial" w:cs="Arial"/>
          <w:color w:val="17365D"/>
          <w:sz w:val="16"/>
          <w:szCs w:val="16"/>
        </w:rPr>
        <w:t>(iznosi u tisućama kn</w:t>
      </w:r>
      <w:r w:rsidR="00B45170">
        <w:rPr>
          <w:rFonts w:ascii="Arial" w:eastAsia="Calibri" w:hAnsi="Arial" w:cs="Arial"/>
          <w:color w:val="17365D"/>
          <w:sz w:val="16"/>
          <w:szCs w:val="16"/>
        </w:rPr>
        <w:t>, plaće u k</w:t>
      </w:r>
      <w:r w:rsidR="003F4F7E">
        <w:rPr>
          <w:rFonts w:ascii="Arial" w:eastAsia="Calibri" w:hAnsi="Arial" w:cs="Arial"/>
          <w:color w:val="17365D"/>
          <w:sz w:val="16"/>
          <w:szCs w:val="16"/>
        </w:rPr>
        <w:t>n</w:t>
      </w:r>
      <w:r w:rsidRPr="006A1ED7">
        <w:rPr>
          <w:rFonts w:ascii="Arial" w:eastAsia="Calibri" w:hAnsi="Arial" w:cs="Arial"/>
          <w:color w:val="17365D"/>
          <w:sz w:val="16"/>
          <w:szCs w:val="16"/>
        </w:rPr>
        <w:t>)</w:t>
      </w:r>
    </w:p>
    <w:p w:rsidR="006A1ED7" w:rsidRPr="00583831" w:rsidRDefault="005C34B4" w:rsidP="005C34B4">
      <w:pPr>
        <w:spacing w:before="40" w:after="0" w:line="240" w:lineRule="auto"/>
        <w:jc w:val="center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  <w:r w:rsidRPr="005C34B4">
        <w:rPr>
          <w:noProof/>
          <w:lang w:eastAsia="hr-HR"/>
        </w:rPr>
        <w:drawing>
          <wp:inline distT="0" distB="0" distL="0" distR="0" wp14:anchorId="433AA43C" wp14:editId="3BBB5F80">
            <wp:extent cx="6264000" cy="1728000"/>
            <wp:effectExtent l="0" t="0" r="3810" b="5715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5446F7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0</w:t>
      </w:r>
      <w:r w:rsidR="004F6B5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9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 w:rsidR="004F6B5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8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D02C6C" w:rsidRDefault="001D1D5F" w:rsidP="00AB3C9F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U promatranom razdoblju izvoz je 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povećan s 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1,2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arde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koliko je ostvareno 200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>. godine, na 1,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AB3C9F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="00C1675D" w:rsidRPr="00E62BB3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>. godini.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Najveći izvoz ostvaren je 2010. godine</w:t>
      </w:r>
      <w:r w:rsidR="00AB3C9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kada je iznosio nešto više od 1,4 milijarde kuna. Te je godine naj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 xml:space="preserve">uspješniji 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>izvoz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>nik bila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0" w:history="1">
        <w:r w:rsidR="000558B6" w:rsidRPr="003004CC">
          <w:rPr>
            <w:rStyle w:val="Hiperveza"/>
            <w:rFonts w:ascii="Arial" w:hAnsi="Arial" w:cs="Arial"/>
            <w:sz w:val="20"/>
            <w:szCs w:val="20"/>
          </w:rPr>
          <w:t>ATLANTSKA PLOVIDBA d.d.</w:t>
        </w:r>
      </w:hyperlink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>, a isto je društvo najveći izvo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0558B6" w:rsidRPr="00E62BB3">
        <w:rPr>
          <w:rFonts w:ascii="Arial" w:hAnsi="Arial" w:cs="Arial"/>
          <w:color w:val="244061" w:themeColor="accent1" w:themeShade="80"/>
          <w:sz w:val="20"/>
          <w:szCs w:val="20"/>
        </w:rPr>
        <w:t>nik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, kada je vrijednost izvoza iznosila 3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45</w:t>
      </w:r>
      <w:r w:rsidR="006479EA">
        <w:rPr>
          <w:rFonts w:ascii="Arial" w:hAnsi="Arial" w:cs="Arial"/>
          <w:color w:val="244061" w:themeColor="accent1" w:themeShade="80"/>
          <w:sz w:val="20"/>
          <w:szCs w:val="20"/>
        </w:rPr>
        <w:t>,0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kuna.</w:t>
      </w:r>
      <w:r w:rsidR="003403C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1D1D5F" w:rsidRPr="00E62BB3" w:rsidRDefault="001D1D5F" w:rsidP="00D02C6C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>U istom razdoblju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, od 200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C1675D" w:rsidRPr="00E62BB3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583831" w:rsidRPr="00E62BB3">
        <w:rPr>
          <w:rFonts w:ascii="Arial" w:hAnsi="Arial" w:cs="Arial"/>
          <w:color w:val="244061" w:themeColor="accent1" w:themeShade="80"/>
          <w:sz w:val="20"/>
          <w:szCs w:val="20"/>
        </w:rPr>
        <w:t>. godine,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prosječna mjesečna neto plaća 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zaposlenih 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 xml:space="preserve">kod poduzetnika 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porasla je 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26,7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%, 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>s 4.7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27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na 5.</w:t>
      </w:r>
      <w:r w:rsidR="00E62BB3" w:rsidRPr="00E62BB3">
        <w:rPr>
          <w:rFonts w:ascii="Arial" w:hAnsi="Arial" w:cs="Arial"/>
          <w:color w:val="244061" w:themeColor="accent1" w:themeShade="80"/>
          <w:sz w:val="20"/>
          <w:szCs w:val="20"/>
        </w:rPr>
        <w:t>988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>Za usporedbu, prosječna mjesečna neto plaća zaposlenih kod poduzetnika na razini RH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 xml:space="preserve"> u istom razdoblju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porasla je </w:t>
      </w:r>
      <w:r w:rsidR="00E62BB3">
        <w:rPr>
          <w:rFonts w:ascii="Arial" w:hAnsi="Arial" w:cs="Arial"/>
          <w:color w:val="244061" w:themeColor="accent1" w:themeShade="80"/>
          <w:sz w:val="20"/>
          <w:szCs w:val="20"/>
        </w:rPr>
        <w:t>20,5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%, </w:t>
      </w:r>
      <w:r w:rsid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s 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>4.</w:t>
      </w:r>
      <w:r w:rsidR="00E62BB3">
        <w:rPr>
          <w:rFonts w:ascii="Arial" w:hAnsi="Arial" w:cs="Arial"/>
          <w:color w:val="244061" w:themeColor="accent1" w:themeShade="80"/>
          <w:sz w:val="20"/>
          <w:szCs w:val="20"/>
        </w:rPr>
        <w:t>634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kune na 5.</w:t>
      </w:r>
      <w:r w:rsidR="00E62BB3">
        <w:rPr>
          <w:rFonts w:ascii="Arial" w:hAnsi="Arial" w:cs="Arial"/>
          <w:color w:val="244061" w:themeColor="accent1" w:themeShade="80"/>
          <w:sz w:val="20"/>
          <w:szCs w:val="20"/>
        </w:rPr>
        <w:t>584</w:t>
      </w:r>
      <w:r w:rsidR="00FD1A47" w:rsidRPr="00E62BB3">
        <w:rPr>
          <w:rFonts w:ascii="Arial" w:hAnsi="Arial" w:cs="Arial"/>
          <w:color w:val="244061" w:themeColor="accent1" w:themeShade="80"/>
          <w:sz w:val="20"/>
          <w:szCs w:val="20"/>
        </w:rPr>
        <w:t xml:space="preserve"> kune.</w:t>
      </w:r>
    </w:p>
    <w:p w:rsidR="00793E44" w:rsidRDefault="00CC266E" w:rsidP="00FD1A47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U nastavku teksta </w:t>
      </w:r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 xml:space="preserve">prezentirani su osnovni rezultati </w:t>
      </w:r>
      <w:r w:rsidRPr="00C1675D">
        <w:rPr>
          <w:rFonts w:ascii="Arial" w:hAnsi="Arial" w:cs="Arial"/>
          <w:color w:val="244061" w:themeColor="accent1" w:themeShade="80"/>
          <w:sz w:val="20"/>
          <w:szCs w:val="20"/>
        </w:rPr>
        <w:t>poduze</w:t>
      </w:r>
      <w:r w:rsidR="005A271B">
        <w:rPr>
          <w:rFonts w:ascii="Arial" w:hAnsi="Arial" w:cs="Arial"/>
          <w:color w:val="244061" w:themeColor="accent1" w:themeShade="80"/>
          <w:sz w:val="20"/>
          <w:szCs w:val="20"/>
        </w:rPr>
        <w:t xml:space="preserve">tnika </w:t>
      </w:r>
      <w:r w:rsidR="005A271B" w:rsidRPr="005A271B">
        <w:rPr>
          <w:rFonts w:ascii="Arial" w:hAnsi="Arial" w:cs="Arial"/>
          <w:color w:val="244061" w:themeColor="accent1" w:themeShade="80"/>
          <w:sz w:val="20"/>
          <w:szCs w:val="20"/>
        </w:rPr>
        <w:t>u 2018. godini</w:t>
      </w:r>
      <w:r w:rsidRPr="00C1675D">
        <w:rPr>
          <w:rFonts w:ascii="Arial" w:hAnsi="Arial" w:cs="Arial"/>
          <w:color w:val="244061" w:themeColor="accent1" w:themeShade="80"/>
          <w:sz w:val="20"/>
          <w:szCs w:val="20"/>
        </w:rPr>
        <w:t>, pravnih i fizičkih osoba obveznika poreza na dobit, sa sjedištem u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466" w:rsidRPr="00C1675D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 w:rsidRPr="00C1675D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62D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>Riječ je o</w:t>
      </w:r>
      <w:r w:rsidR="00B205FA" w:rsidRPr="00C1675D">
        <w:rPr>
          <w:rFonts w:ascii="Arial" w:hAnsi="Arial" w:cs="Arial"/>
          <w:color w:val="FF0000"/>
          <w:sz w:val="20"/>
          <w:szCs w:val="20"/>
        </w:rPr>
        <w:t xml:space="preserve"> </w:t>
      </w:r>
      <w:r w:rsidR="00E62BB3" w:rsidRPr="004E1B0C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E62BB3" w:rsidRPr="004E1B0C">
        <w:rPr>
          <w:rFonts w:ascii="Arial" w:hAnsi="Arial" w:cs="Arial"/>
          <w:color w:val="244061" w:themeColor="accent1" w:themeShade="80"/>
          <w:sz w:val="20"/>
          <w:szCs w:val="20"/>
        </w:rPr>
        <w:t>275</w:t>
      </w:r>
      <w:r w:rsidR="0037362D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37362D" w:rsidRPr="004E1B0C">
        <w:rPr>
          <w:rFonts w:ascii="Arial" w:hAnsi="Arial" w:cs="Arial"/>
          <w:color w:val="244061" w:themeColor="accent1" w:themeShade="80"/>
          <w:sz w:val="20"/>
          <w:szCs w:val="20"/>
        </w:rPr>
        <w:t>ka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sastavili i u Registar godišnjih financijskih izvještaja podnijeli točan i potpun godišnji financijski izvještaj za 201</w:t>
      </w:r>
      <w:r w:rsidR="00C1675D" w:rsidRPr="004E1B0C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  <w:r w:rsidR="001E5718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B45170" w:rsidRPr="004E1B0C">
        <w:rPr>
          <w:rFonts w:ascii="Arial" w:hAnsi="Arial" w:cs="Arial"/>
          <w:color w:val="244061" w:themeColor="accent1" w:themeShade="80"/>
          <w:sz w:val="20"/>
          <w:szCs w:val="20"/>
        </w:rPr>
        <w:t>navedenog broja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bilo je </w:t>
      </w:r>
      <w:r w:rsidR="00E62BB3" w:rsidRPr="004E1B0C">
        <w:rPr>
          <w:rFonts w:ascii="Arial" w:hAnsi="Arial" w:cs="Arial"/>
          <w:color w:val="244061" w:themeColor="accent1" w:themeShade="80"/>
          <w:sz w:val="20"/>
          <w:szCs w:val="20"/>
        </w:rPr>
        <w:t>12.383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</w:t>
      </w:r>
      <w:r w:rsidR="00593BD6" w:rsidRPr="004E1B0C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B205FA" w:rsidRPr="004E1B0C">
        <w:rPr>
          <w:rFonts w:ascii="Arial" w:hAnsi="Arial" w:cs="Arial"/>
          <w:color w:val="244061" w:themeColor="accent1" w:themeShade="80"/>
          <w:sz w:val="20"/>
          <w:szCs w:val="20"/>
        </w:rPr>
        <w:t>, što je</w:t>
      </w:r>
      <w:r w:rsidR="00FF4233" w:rsidRPr="00FF4233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prosječno </w:t>
      </w:r>
      <w:r w:rsidR="00FF4233">
        <w:rPr>
          <w:rFonts w:ascii="Arial" w:hAnsi="Arial" w:cs="Arial"/>
          <w:color w:val="244061" w:themeColor="accent1" w:themeShade="80"/>
          <w:sz w:val="20"/>
          <w:szCs w:val="20"/>
        </w:rPr>
        <w:t>5,4</w:t>
      </w:r>
      <w:r w:rsidR="00FF4233" w:rsidRPr="00FF4233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6405CA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F4233" w:rsidRPr="00FF4233">
        <w:rPr>
          <w:rFonts w:ascii="Arial" w:hAnsi="Arial" w:cs="Arial"/>
          <w:color w:val="244061" w:themeColor="accent1" w:themeShade="80"/>
          <w:sz w:val="20"/>
          <w:szCs w:val="20"/>
        </w:rPr>
        <w:t xml:space="preserve"> po poduzetniku </w:t>
      </w:r>
      <w:r w:rsidR="00FF4233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765B5C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rast od </w:t>
      </w:r>
      <w:r w:rsidR="004E1B0C" w:rsidRPr="004E1B0C">
        <w:rPr>
          <w:rFonts w:ascii="Arial" w:hAnsi="Arial" w:cs="Arial"/>
          <w:color w:val="244061" w:themeColor="accent1" w:themeShade="80"/>
          <w:sz w:val="20"/>
          <w:szCs w:val="20"/>
        </w:rPr>
        <w:t>5,7</w:t>
      </w:r>
      <w:r w:rsidR="00765B5C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% u odnosu na </w:t>
      </w:r>
      <w:r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broj zaposlenih kod tih poduzetnika u </w:t>
      </w:r>
      <w:r w:rsidR="00765B5C" w:rsidRPr="004E1B0C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C1675D" w:rsidRPr="004E1B0C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765B5C" w:rsidRPr="004E1B0C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FF4233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765B5C" w:rsidRPr="004E1B0C">
        <w:rPr>
          <w:rFonts w:ascii="Arial" w:hAnsi="Arial" w:cs="Arial"/>
          <w:color w:val="244061" w:themeColor="accent1" w:themeShade="80"/>
          <w:sz w:val="20"/>
          <w:szCs w:val="20"/>
        </w:rPr>
        <w:t>odin</w:t>
      </w:r>
      <w:r w:rsidRPr="004E1B0C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FF4233">
        <w:rPr>
          <w:rFonts w:ascii="Arial" w:hAnsi="Arial" w:cs="Arial"/>
          <w:color w:val="244061" w:themeColor="accent1" w:themeShade="80"/>
          <w:sz w:val="20"/>
          <w:szCs w:val="20"/>
        </w:rPr>
        <w:t xml:space="preserve"> (11.717).</w:t>
      </w:r>
      <w:r w:rsidR="00FD1A47" w:rsidRPr="004E1B0C">
        <w:rPr>
          <w:rStyle w:val="Referencafusnote"/>
          <w:rFonts w:ascii="Arial" w:hAnsi="Arial" w:cs="Arial"/>
          <w:color w:val="244061" w:themeColor="accent1" w:themeShade="80"/>
          <w:sz w:val="20"/>
          <w:szCs w:val="20"/>
        </w:rPr>
        <w:footnoteReference w:id="2"/>
      </w:r>
    </w:p>
    <w:p w:rsidR="00D02C6C" w:rsidRDefault="00D02C6C" w:rsidP="003E73D2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Ukupan prihod u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iznosio je </w:t>
      </w:r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t xml:space="preserve">7,6 milijardi kuna, što je 7,5%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više </w:t>
      </w:r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t>u odnosu na 2017. godinu, a ukupan rashod 7,0 milijardi kuna, što je 7,3% više u odnosu na prethodnu poslovnu godinu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 U</w:t>
      </w:r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t xml:space="preserve">kupni prihodi </w:t>
      </w:r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poduzetnika sa sjedištem u Dubrovniku u 2018. godini rezultat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su</w:t>
      </w:r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t xml:space="preserve"> ponajviše ostvarenih ukupnih prihoda triju društava,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1" w:history="1">
        <w:r w:rsidRPr="004D191D">
          <w:rPr>
            <w:rStyle w:val="Hiperveza"/>
            <w:rFonts w:ascii="Arial" w:hAnsi="Arial" w:cs="Arial"/>
            <w:sz w:val="20"/>
            <w:szCs w:val="20"/>
          </w:rPr>
          <w:t>JADRANSKI LUKSUZNI HOTELI d.d.</w:t>
        </w:r>
      </w:hyperlink>
      <w:r w:rsidRPr="003D2FA0">
        <w:rPr>
          <w:color w:val="244061" w:themeColor="accent1" w:themeShade="80"/>
        </w:rPr>
        <w:t xml:space="preserve">, </w:t>
      </w:r>
      <w:hyperlink r:id="rId12" w:history="1">
        <w:r w:rsidRPr="003004CC">
          <w:rPr>
            <w:rStyle w:val="Hiperveza"/>
            <w:rFonts w:ascii="Arial" w:hAnsi="Arial" w:cs="Arial"/>
            <w:sz w:val="20"/>
            <w:szCs w:val="20"/>
          </w:rPr>
          <w:t>ATLANTSKA PLOVIDBA d.d.</w:t>
        </w:r>
      </w:hyperlink>
      <w:r w:rsidRPr="003D2FA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D2FA0">
        <w:rPr>
          <w:color w:val="244061" w:themeColor="accent1" w:themeShade="80"/>
        </w:rPr>
        <w:t xml:space="preserve">i </w:t>
      </w:r>
      <w:hyperlink r:id="rId13" w:history="1">
        <w:r w:rsidRPr="00DF6ECF">
          <w:rPr>
            <w:rStyle w:val="Hiperveza"/>
            <w:rFonts w:ascii="Arial" w:hAnsi="Arial" w:cs="Arial"/>
            <w:sz w:val="20"/>
            <w:szCs w:val="20"/>
          </w:rPr>
          <w:t>PEMO d.o.o.</w:t>
        </w:r>
      </w:hyperlink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3C0074" w:rsidRDefault="003C0074" w:rsidP="00D02C6C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401405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4B3663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</w:t>
      </w:r>
      <w:r w:rsidR="002B3BED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grada </w:t>
      </w:r>
      <w:r w:rsidR="00EB5466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Dubrovnika u 201</w:t>
      </w:r>
      <w:r w:rsidR="00C1675D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2208BC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2208BC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– usporedba s </w:t>
      </w:r>
      <w:r w:rsidR="00605211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poduzetnicima </w:t>
      </w:r>
      <w:r w:rsidR="00EB5466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Dubrovačko-neretvanske županije</w:t>
      </w:r>
      <w:r w:rsidR="006052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313D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A66357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kn, prosječne plaće u kn)</w:t>
      </w:r>
    </w:p>
    <w:tbl>
      <w:tblPr>
        <w:tblW w:w="9865" w:type="dxa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964"/>
        <w:gridCol w:w="964"/>
        <w:gridCol w:w="680"/>
        <w:gridCol w:w="964"/>
        <w:gridCol w:w="964"/>
        <w:gridCol w:w="680"/>
      </w:tblGrid>
      <w:tr w:rsidR="00B11EC4" w:rsidRPr="0010723D" w:rsidTr="00AB3C9F">
        <w:trPr>
          <w:trHeight w:val="255"/>
          <w:tblHeader/>
          <w:jc w:val="center"/>
        </w:trPr>
        <w:tc>
          <w:tcPr>
            <w:tcW w:w="4649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Grad 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Dubrovačko-neretvanska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žup</w:t>
            </w:r>
            <w:proofErr w:type="spellEnd"/>
            <w:r w:rsidR="0060521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B11EC4" w:rsidRPr="0010723D" w:rsidTr="00AB3C9F">
        <w:trPr>
          <w:trHeight w:val="227"/>
          <w:tblHeader/>
          <w:jc w:val="center"/>
        </w:trPr>
        <w:tc>
          <w:tcPr>
            <w:tcW w:w="4649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C1675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C1675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1675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C1675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C1675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C1675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C1675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C1675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ED6935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D6935" w:rsidRPr="005C34B4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5C34B4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5C34B4" w:rsidRDefault="00ED6935" w:rsidP="004E1B0C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</w:t>
            </w:r>
            <w:r w:rsidR="004E1B0C"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275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5C34B4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5C34B4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5C34B4" w:rsidRDefault="004E1B0C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4.213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5C34B4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E64C6" w:rsidRPr="005C34B4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11.717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12.383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105,7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20.825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22.175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106,5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E64C6" w:rsidRPr="005C34B4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7.102.057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7.634.537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11.392.905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12.289.349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E64C6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107,9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2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E64C6" w:rsidRPr="005C34B4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6.526.475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7.003.460</w:t>
            </w:r>
          </w:p>
        </w:tc>
        <w:tc>
          <w:tcPr>
            <w:tcW w:w="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D9D9D9" w:themeColor="background1" w:themeShade="D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107,3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2" w:space="0" w:color="D9D9D9" w:themeColor="background1" w:themeShade="D9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10.638.556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D9D9D9" w:themeColor="background1" w:themeShade="D9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11.472.860</w:t>
            </w:r>
          </w:p>
        </w:tc>
        <w:tc>
          <w:tcPr>
            <w:tcW w:w="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E64C6" w:rsidRPr="005C34B4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107,8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267.164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239.230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89,5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458.717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460.210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100,3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104.336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116.708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111,9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151.111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137.308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90,9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737.486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753.689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102,2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1.059.688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1.140.149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107,6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widowControl w:val="0"/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266.241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239.320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89,9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456.450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460.967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E64C6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E64C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101,0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3E64C6" w:rsidRPr="00CE759E" w:rsidRDefault="003E64C6" w:rsidP="00191E1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Konsolidirani finan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cijski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rezultat 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dobit (+) ili gubitak (-) razdoblja 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471.246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514.369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109,2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603.238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679.182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112,6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1.253.261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1.387.733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110,7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2.243.609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2.494.259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111,2</w:t>
            </w:r>
          </w:p>
        </w:tc>
      </w:tr>
      <w:tr w:rsidR="003E64C6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E64C6" w:rsidRPr="00CE759E" w:rsidRDefault="003E64C6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124.032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124.714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100,6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254.427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316.744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E64C6" w:rsidRPr="0030233D" w:rsidRDefault="003E64C6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124,5</w:t>
            </w:r>
          </w:p>
        </w:tc>
      </w:tr>
      <w:tr w:rsidR="0030233D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0233D" w:rsidRPr="00CE759E" w:rsidRDefault="0030233D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367.541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322.368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87,7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576.600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432.219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30233D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0233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75,0</w:t>
            </w:r>
          </w:p>
        </w:tc>
      </w:tr>
      <w:tr w:rsidR="0030233D" w:rsidRPr="0010723D" w:rsidTr="00D02C6C">
        <w:trPr>
          <w:trHeight w:val="272"/>
          <w:tblHeader/>
          <w:jc w:val="center"/>
        </w:trPr>
        <w:tc>
          <w:tcPr>
            <w:tcW w:w="46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30233D" w:rsidRPr="005C34B4" w:rsidRDefault="0030233D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5.792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5.988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103,4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5.373</w:t>
            </w:r>
          </w:p>
        </w:tc>
        <w:tc>
          <w:tcPr>
            <w:tcW w:w="96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5.526</w:t>
            </w:r>
          </w:p>
        </w:tc>
        <w:tc>
          <w:tcPr>
            <w:tcW w:w="6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</w:tcPr>
          <w:p w:rsidR="0030233D" w:rsidRPr="005C34B4" w:rsidRDefault="0030233D" w:rsidP="0030233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C34B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102,8</w:t>
            </w:r>
          </w:p>
        </w:tc>
      </w:tr>
    </w:tbl>
    <w:bookmarkEnd w:id="1"/>
    <w:p w:rsidR="003C0074" w:rsidRPr="004946AC" w:rsidRDefault="003C0074" w:rsidP="003403C6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C1675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31699B" w:rsidRDefault="00DD2BE3" w:rsidP="00D02C6C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C1675D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. godini poduzetnici sa sjedištem na području Dubrovnika iskazali su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>četvrtu</w:t>
      </w:r>
      <w:r w:rsidRPr="00D7402C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godinu za redom, pozitivan konsolidirani financijski rezultat (5</w:t>
      </w:r>
      <w:r w:rsidR="00D7402C" w:rsidRPr="00D7402C">
        <w:rPr>
          <w:rFonts w:ascii="Arial" w:hAnsi="Arial" w:cs="Arial"/>
          <w:color w:val="244061" w:themeColor="accent1" w:themeShade="80"/>
          <w:sz w:val="20"/>
          <w:szCs w:val="20"/>
        </w:rPr>
        <w:t>14</w:t>
      </w:r>
      <w:r w:rsidRPr="00D7402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D7402C" w:rsidRPr="00D7402C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Pr="00D7402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 </w:t>
      </w:r>
      <w:r w:rsidR="00292AFB" w:rsidRPr="00D7402C">
        <w:rPr>
          <w:rFonts w:ascii="Arial" w:hAnsi="Arial" w:cs="Arial"/>
          <w:color w:val="244061" w:themeColor="accent1" w:themeShade="80"/>
          <w:sz w:val="20"/>
          <w:szCs w:val="20"/>
        </w:rPr>
        <w:t>Na</w:t>
      </w:r>
      <w:r w:rsidR="00444ED6">
        <w:rPr>
          <w:rFonts w:ascii="Arial" w:hAnsi="Arial" w:cs="Arial"/>
          <w:color w:val="244061" w:themeColor="accent1" w:themeShade="80"/>
          <w:sz w:val="20"/>
          <w:szCs w:val="20"/>
        </w:rPr>
        <w:t xml:space="preserve">jveću dobit razdoblja među </w:t>
      </w:r>
      <w:r w:rsidR="00292AFB" w:rsidRPr="00D7402C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444ED6">
        <w:rPr>
          <w:rFonts w:ascii="Arial" w:hAnsi="Arial" w:cs="Arial"/>
          <w:color w:val="244061" w:themeColor="accent1" w:themeShade="80"/>
          <w:sz w:val="20"/>
          <w:szCs w:val="20"/>
        </w:rPr>
        <w:t xml:space="preserve">cima u </w:t>
      </w:r>
      <w:r w:rsidR="00292AFB" w:rsidRPr="00D7402C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 w:rsidRPr="00D7402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92AFB" w:rsidRPr="00D7402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44ED6"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ostvarilo je </w:t>
      </w:r>
      <w:r w:rsidR="002B3BED">
        <w:rPr>
          <w:rFonts w:ascii="Arial" w:hAnsi="Arial" w:cs="Arial"/>
          <w:color w:val="244061" w:themeColor="accent1" w:themeShade="80"/>
          <w:sz w:val="20"/>
          <w:szCs w:val="20"/>
        </w:rPr>
        <w:t>društvo</w:t>
      </w:r>
      <w:r w:rsidR="00292AFB" w:rsidRPr="00D7402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4" w:history="1">
        <w:r w:rsidR="00DF6ECF" w:rsidRPr="004D191D">
          <w:rPr>
            <w:rStyle w:val="Hiperveza"/>
            <w:rFonts w:ascii="Arial" w:hAnsi="Arial" w:cs="Arial"/>
            <w:sz w:val="20"/>
            <w:szCs w:val="20"/>
          </w:rPr>
          <w:t>JADRANSKI LUKSUZNI HOTELI d.d.</w:t>
        </w:r>
      </w:hyperlink>
      <w:r w:rsidR="00D02C6C">
        <w:rPr>
          <w:rFonts w:ascii="Arial" w:hAnsi="Arial" w:cs="Arial"/>
          <w:color w:val="244061" w:themeColor="accent1" w:themeShade="80"/>
          <w:sz w:val="20"/>
          <w:szCs w:val="20"/>
        </w:rPr>
        <w:t xml:space="preserve"> (tablica 3)</w:t>
      </w:r>
      <w:r w:rsidR="0031699B" w:rsidRPr="00D7402C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DF6ECF" w:rsidRPr="003403C6" w:rsidRDefault="00212903" w:rsidP="001C3786">
      <w:pPr>
        <w:widowControl w:val="0"/>
        <w:tabs>
          <w:tab w:val="left" w:pos="567"/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</w:pP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Grafikon </w:t>
      </w:r>
      <w:r w:rsidR="00F9504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2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  <w:t>Prikaz rezultata poslovanja poduzetnika JADRANSKI LUKSUZNI HOTELI d.d.</w:t>
      </w:r>
    </w:p>
    <w:p w:rsidR="00212903" w:rsidRPr="001C3786" w:rsidRDefault="00212903" w:rsidP="001C3786">
      <w:pPr>
        <w:widowControl w:val="0"/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color w:val="003366"/>
          <w:sz w:val="17"/>
          <w:szCs w:val="17"/>
          <w:lang w:eastAsia="hr-HR"/>
        </w:rPr>
      </w:pPr>
      <w:r>
        <w:rPr>
          <w:noProof/>
          <w:lang w:eastAsia="hr-HR"/>
        </w:rPr>
        <w:drawing>
          <wp:inline distT="0" distB="0" distL="0" distR="0" wp14:anchorId="65F53D59" wp14:editId="3BA2364C">
            <wp:extent cx="6264000" cy="1728000"/>
            <wp:effectExtent l="0" t="0" r="3810" b="5715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903" w:rsidRPr="00212903" w:rsidRDefault="00212903" w:rsidP="003403C6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212903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6" w:history="1"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6F6350" w:rsidRPr="009423D4" w:rsidRDefault="009E16EC" w:rsidP="00AB3C9F">
      <w:pPr>
        <w:widowControl w:val="0"/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Prosječna mjesečna neto plaća</w:t>
      </w:r>
      <w:r w:rsidR="005F73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navedenog društva iznosila je </w:t>
      </w:r>
      <w:r w:rsidR="004749CC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7.998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749CC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4749CC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33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,6%</w:t>
      </w:r>
      <w:r w:rsidR="006405C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AB3C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viša 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prosječne mjesečne neto plaće </w:t>
      </w:r>
      <w:r w:rsidR="00AB3C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</w:t>
      </w:r>
      <w:r w:rsidR="005F73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poduzetnika u Dubrovniku (5.</w:t>
      </w:r>
      <w:r w:rsidR="004749CC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988</w:t>
      </w:r>
      <w:r w:rsidR="006F6350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749CC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CA7CD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i</w:t>
      </w:r>
      <w:r w:rsidR="00D96C96" w:rsidRPr="009E16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A7CD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44,7% viša je </w:t>
      </w:r>
      <w:r w:rsidR="00CA7CD9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prosječne mjesečne neto plaće </w:t>
      </w:r>
      <w:r w:rsidR="00AB3C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</w:t>
      </w:r>
      <w:r w:rsidR="00CA7CD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</w:t>
      </w:r>
      <w:r w:rsidR="00CA7CD9" w:rsidRPr="009423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Dubrovačko-neretvanske županije </w:t>
      </w:r>
      <w:r w:rsidR="00CA7CD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5.526 kuna</w:t>
      </w:r>
      <w:r w:rsidR="00CA7CD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6F6350" w:rsidRDefault="006F6350" w:rsidP="0081459F">
      <w:pPr>
        <w:widowControl w:val="0"/>
        <w:tabs>
          <w:tab w:val="left" w:pos="7797"/>
          <w:tab w:val="left" w:pos="8080"/>
          <w:tab w:val="right" w:pos="9214"/>
        </w:tabs>
        <w:spacing w:before="180" w:after="40" w:line="240" w:lineRule="auto"/>
        <w:ind w:left="992" w:hanging="992"/>
        <w:rPr>
          <w:rFonts w:ascii="Arial" w:eastAsia="Times New Roman" w:hAnsi="Arial" w:cs="Arial"/>
          <w:color w:val="003366"/>
          <w:sz w:val="16"/>
          <w:szCs w:val="16"/>
          <w:lang w:eastAsia="hr-HR"/>
        </w:rPr>
      </w:pP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Tablica 3.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  <w:r w:rsidRPr="001C378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TOP 10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poduzetnika sa sjedištem u Dubrovniku prema ukupnom prihodu u 201</w:t>
      </w:r>
      <w:r w:rsidR="00C1675D"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8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 g</w:t>
      </w:r>
      <w:r w:rsidR="009C65F7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odini</w:t>
      </w:r>
      <w:r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 xml:space="preserve"> </w:t>
      </w:r>
      <w:r w:rsidR="00F95045"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</w:r>
      <w:r w:rsidR="00F95045"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</w: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(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iznosi: u </w:t>
      </w:r>
      <w:r w:rsidRPr="00F676E7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</w:t>
      </w: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Pr="00F676E7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 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kn</w:t>
      </w: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, plaće u kn)</w:t>
      </w:r>
    </w:p>
    <w:tbl>
      <w:tblPr>
        <w:tblW w:w="9839" w:type="dxa"/>
        <w:jc w:val="center"/>
        <w:tblLook w:val="04A0" w:firstRow="1" w:lastRow="0" w:firstColumn="1" w:lastColumn="0" w:noHBand="0" w:noVBand="1"/>
      </w:tblPr>
      <w:tblGrid>
        <w:gridCol w:w="1247"/>
        <w:gridCol w:w="3515"/>
        <w:gridCol w:w="1027"/>
        <w:gridCol w:w="1043"/>
        <w:gridCol w:w="1040"/>
        <w:gridCol w:w="1017"/>
        <w:gridCol w:w="1000"/>
      </w:tblGrid>
      <w:tr w:rsidR="004749CC" w:rsidRPr="001C3786" w:rsidTr="001C3786">
        <w:trPr>
          <w:trHeight w:val="624"/>
          <w:tblHeader/>
          <w:jc w:val="center"/>
        </w:trPr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51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04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mjesečna neto plaća</w:t>
            </w:r>
          </w:p>
        </w:tc>
        <w:tc>
          <w:tcPr>
            <w:tcW w:w="973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22797775374</w:t>
            </w:r>
          </w:p>
        </w:tc>
        <w:tc>
          <w:tcPr>
            <w:tcW w:w="351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7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JADRANSKI LUKSUZNI HOTELI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d.d.</w:t>
              </w:r>
            </w:hyperlink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830</w:t>
            </w:r>
          </w:p>
        </w:tc>
        <w:tc>
          <w:tcPr>
            <w:tcW w:w="10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7.998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535.222</w:t>
            </w:r>
          </w:p>
        </w:tc>
        <w:tc>
          <w:tcPr>
            <w:tcW w:w="100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87.479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61063868086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8" w:history="1">
              <w:r w:rsidR="00212903" w:rsidRPr="00500C45">
                <w:rPr>
                  <w:rStyle w:val="Hiperveza"/>
                  <w:rFonts w:ascii="Arial" w:hAnsi="Arial" w:cs="Arial"/>
                  <w:sz w:val="17"/>
                  <w:szCs w:val="17"/>
                </w:rPr>
                <w:t>ATLANTSKA PLOVIDBA d.d.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17.263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373.107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4.289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36390325978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9" w:history="1">
              <w:r w:rsidR="00212903" w:rsidRPr="00500C45">
                <w:rPr>
                  <w:rStyle w:val="Hiperveza"/>
                  <w:rFonts w:ascii="Arial" w:hAnsi="Arial" w:cs="Arial"/>
                  <w:sz w:val="17"/>
                  <w:szCs w:val="17"/>
                </w:rPr>
                <w:t>PEMO 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5.705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370.470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32.067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02041978827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0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ATLAS TURISTIČKA AGENCIJA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d.d.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7.708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345.538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-11.734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40198223665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500C4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1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DUBROVAČKI VRTOV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I</w:t>
              </w:r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SUNCA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500C45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Orašac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7.901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195.749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4.530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25636115130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2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GULLIVER TRAVEL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9.959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153.293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6.778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68907889567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3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PGM RAGUSA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d.d.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7.545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134.038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62.068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41984487913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4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IMPORTANNE RESORT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6.376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126.575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40.692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60894893161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5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DIRECT BOOKER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500C45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500C4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6.399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125.423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243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12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4749CC" w:rsidRDefault="004749CC" w:rsidP="004749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4749C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17023134211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500C45" w:rsidRDefault="00EF3AF0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6" w:history="1">
              <w:r w:rsidR="004749CC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HOTEL LIBERTAS </w:t>
              </w:r>
              <w:r w:rsidR="00500C45" w:rsidRPr="00500C45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6.841</w:t>
            </w:r>
          </w:p>
        </w:tc>
        <w:tc>
          <w:tcPr>
            <w:tcW w:w="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109.340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11.415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578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4749CC" w:rsidRPr="001C3786" w:rsidRDefault="004749CC" w:rsidP="001C3786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 xml:space="preserve">Ukupno TOP 10 </w:t>
            </w:r>
            <w:r w:rsid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 xml:space="preserve">poduzetnika u Dubrovniku </w:t>
            </w:r>
            <w:r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prema ukupnom prihodu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2.383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7.581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2.468.755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237.827</w:t>
            </w:r>
          </w:p>
        </w:tc>
      </w:tr>
      <w:tr w:rsidR="004749CC" w:rsidRPr="001C3786" w:rsidTr="001C3786">
        <w:trPr>
          <w:trHeight w:val="272"/>
          <w:jc w:val="center"/>
        </w:trPr>
        <w:tc>
          <w:tcPr>
            <w:tcW w:w="578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749CC" w:rsidRPr="001C3786" w:rsidRDefault="004749CC" w:rsidP="001C3786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 xml:space="preserve">Ukupno </w:t>
            </w:r>
            <w:r w:rsidR="00A7394D"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SVI</w:t>
            </w:r>
            <w:r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 xml:space="preserve"> po</w:t>
            </w:r>
            <w:r w:rsidR="001C3786"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duzetnici sa sjedištem u Dubrovniku</w:t>
            </w:r>
            <w:r w:rsidRPr="001C378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 xml:space="preserve"> (2.275)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12.383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5.988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7.634.537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749CC" w:rsidRPr="00643D2F" w:rsidRDefault="004749CC" w:rsidP="004749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3D2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514.369</w:t>
            </w:r>
          </w:p>
        </w:tc>
      </w:tr>
    </w:tbl>
    <w:p w:rsidR="006F6350" w:rsidRDefault="006F6350" w:rsidP="003403C6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C1675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7416B" w:rsidRPr="00950C65" w:rsidRDefault="005C34B4" w:rsidP="001C3786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Po</w:t>
      </w:r>
      <w:r w:rsidR="0077416B" w:rsidRPr="00970C89">
        <w:rPr>
          <w:rFonts w:ascii="Arial" w:hAnsi="Arial" w:cs="Arial"/>
          <w:color w:val="244061" w:themeColor="accent1" w:themeShade="80"/>
          <w:sz w:val="20"/>
          <w:szCs w:val="20"/>
        </w:rPr>
        <w:t>duzetni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ci</w:t>
      </w:r>
      <w:r w:rsidR="0077416B"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sa sjedištem u Dubrovniku</w:t>
      </w:r>
      <w:r w:rsidR="00C123B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B3C9F">
        <w:rPr>
          <w:rFonts w:ascii="Arial" w:hAnsi="Arial" w:cs="Arial"/>
          <w:color w:val="244061" w:themeColor="accent1" w:themeShade="80"/>
          <w:sz w:val="20"/>
          <w:szCs w:val="20"/>
        </w:rPr>
        <w:t xml:space="preserve">imaju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značaj</w:t>
      </w:r>
      <w:r w:rsidR="00AB3C9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AB3C9F">
        <w:rPr>
          <w:rFonts w:ascii="Arial" w:hAnsi="Arial" w:cs="Arial"/>
          <w:color w:val="244061" w:themeColor="accent1" w:themeShade="80"/>
          <w:sz w:val="20"/>
          <w:szCs w:val="20"/>
        </w:rPr>
        <w:t xml:space="preserve"> udio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123B9">
        <w:rPr>
          <w:rFonts w:ascii="Arial" w:hAnsi="Arial" w:cs="Arial"/>
          <w:color w:val="244061" w:themeColor="accent1" w:themeShade="80"/>
          <w:sz w:val="20"/>
          <w:szCs w:val="20"/>
        </w:rPr>
        <w:t>u financijskim rezultatima</w:t>
      </w:r>
      <w:r w:rsidR="00320F1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</w:t>
      </w:r>
      <w:r w:rsidR="00EC7766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320F16">
        <w:rPr>
          <w:rFonts w:ascii="Arial" w:hAnsi="Arial" w:cs="Arial"/>
          <w:color w:val="244061" w:themeColor="accent1" w:themeShade="80"/>
          <w:sz w:val="20"/>
          <w:szCs w:val="20"/>
        </w:rPr>
        <w:t>Dubrovačko-neretvansk</w:t>
      </w:r>
      <w:r w:rsidR="00EC7766"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="00C123B9">
        <w:rPr>
          <w:rFonts w:ascii="Arial" w:hAnsi="Arial" w:cs="Arial"/>
          <w:color w:val="244061" w:themeColor="accent1" w:themeShade="80"/>
          <w:sz w:val="20"/>
          <w:szCs w:val="20"/>
        </w:rPr>
        <w:t xml:space="preserve"> županij</w:t>
      </w:r>
      <w:r w:rsidR="00EC7766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C123B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Njihov je udio</w:t>
      </w:r>
      <w:r w:rsidR="00C123B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50F2F" w:rsidRPr="00E50F2F">
        <w:rPr>
          <w:rFonts w:ascii="Arial" w:hAnsi="Arial" w:cs="Arial"/>
          <w:color w:val="244061" w:themeColor="accent1" w:themeShade="80"/>
          <w:sz w:val="20"/>
          <w:szCs w:val="20"/>
        </w:rPr>
        <w:t>54,0</w:t>
      </w:r>
      <w:r w:rsidR="0077416B" w:rsidRPr="00E50F2F">
        <w:rPr>
          <w:rFonts w:ascii="Arial" w:hAnsi="Arial" w:cs="Arial"/>
          <w:color w:val="244061" w:themeColor="accent1" w:themeShade="80"/>
          <w:sz w:val="20"/>
          <w:szCs w:val="20"/>
        </w:rPr>
        <w:t>% u broju poduzetnika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77416B" w:rsidRPr="00E50F2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50F2F" w:rsidRPr="00E50F2F">
        <w:rPr>
          <w:rFonts w:ascii="Arial" w:hAnsi="Arial" w:cs="Arial"/>
          <w:color w:val="244061" w:themeColor="accent1" w:themeShade="80"/>
          <w:sz w:val="20"/>
          <w:szCs w:val="20"/>
        </w:rPr>
        <w:t>55,8</w:t>
      </w:r>
      <w:r w:rsidR="0077416B" w:rsidRPr="00E50F2F">
        <w:rPr>
          <w:rFonts w:ascii="Arial" w:hAnsi="Arial" w:cs="Arial"/>
          <w:color w:val="244061" w:themeColor="accent1" w:themeShade="80"/>
          <w:sz w:val="20"/>
          <w:szCs w:val="20"/>
        </w:rPr>
        <w:t xml:space="preserve">% u broju zaposlenih, </w:t>
      </w:r>
      <w:r w:rsidR="00E50F2F" w:rsidRPr="00E50F2F">
        <w:rPr>
          <w:rFonts w:ascii="Arial" w:hAnsi="Arial" w:cs="Arial"/>
          <w:color w:val="244061" w:themeColor="accent1" w:themeShade="80"/>
          <w:sz w:val="20"/>
          <w:szCs w:val="20"/>
        </w:rPr>
        <w:t>62,1</w:t>
      </w:r>
      <w:r w:rsidR="0077416B" w:rsidRPr="00E50F2F">
        <w:rPr>
          <w:rFonts w:ascii="Arial" w:hAnsi="Arial" w:cs="Arial"/>
          <w:color w:val="244061" w:themeColor="accent1" w:themeShade="80"/>
          <w:sz w:val="20"/>
          <w:szCs w:val="20"/>
        </w:rPr>
        <w:t xml:space="preserve">% u ukupnom prihodu, </w:t>
      </w:r>
      <w:r w:rsidR="00E50F2F" w:rsidRPr="00E50F2F">
        <w:rPr>
          <w:rFonts w:ascii="Arial" w:hAnsi="Arial" w:cs="Arial"/>
          <w:color w:val="244061" w:themeColor="accent1" w:themeShade="80"/>
          <w:sz w:val="20"/>
          <w:szCs w:val="20"/>
        </w:rPr>
        <w:t>61</w:t>
      </w:r>
      <w:r w:rsidR="00970C89" w:rsidRPr="00E50F2F">
        <w:rPr>
          <w:rFonts w:ascii="Arial" w:hAnsi="Arial" w:cs="Arial"/>
          <w:color w:val="244061" w:themeColor="accent1" w:themeShade="80"/>
          <w:sz w:val="20"/>
          <w:szCs w:val="20"/>
        </w:rPr>
        <w:t>,0</w:t>
      </w:r>
      <w:r w:rsidR="0077416B" w:rsidRPr="00E50F2F">
        <w:rPr>
          <w:rFonts w:ascii="Arial" w:hAnsi="Arial" w:cs="Arial"/>
          <w:color w:val="244061" w:themeColor="accent1" w:themeShade="80"/>
          <w:sz w:val="20"/>
          <w:szCs w:val="20"/>
        </w:rPr>
        <w:t>% u ukupnim rashodima,</w:t>
      </w:r>
      <w:r w:rsidR="0077416B" w:rsidRPr="00D13B4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70C89" w:rsidRPr="00D13B47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D13B47" w:rsidRPr="00D13B47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970C89" w:rsidRPr="00D13B4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D13B47" w:rsidRPr="00D13B47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77416B" w:rsidRPr="00D13B47">
        <w:rPr>
          <w:rFonts w:ascii="Arial" w:hAnsi="Arial" w:cs="Arial"/>
          <w:color w:val="244061" w:themeColor="accent1" w:themeShade="80"/>
          <w:sz w:val="20"/>
          <w:szCs w:val="20"/>
        </w:rPr>
        <w:t xml:space="preserve">% u dobiti razdoblja, </w:t>
      </w:r>
      <w:r w:rsidR="00D13B47" w:rsidRPr="00D13B47">
        <w:rPr>
          <w:rFonts w:ascii="Arial" w:hAnsi="Arial" w:cs="Arial"/>
          <w:color w:val="244061" w:themeColor="accent1" w:themeShade="80"/>
          <w:sz w:val="20"/>
          <w:szCs w:val="20"/>
        </w:rPr>
        <w:t>51</w:t>
      </w:r>
      <w:r w:rsidR="00970C89" w:rsidRPr="00D13B4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D13B47" w:rsidRPr="00D13B47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77416B" w:rsidRPr="00D13B47">
        <w:rPr>
          <w:rFonts w:ascii="Arial" w:hAnsi="Arial" w:cs="Arial"/>
          <w:color w:val="244061" w:themeColor="accent1" w:themeShade="80"/>
          <w:sz w:val="20"/>
          <w:szCs w:val="20"/>
        </w:rPr>
        <w:t xml:space="preserve">% u gubitku razdoblja te </w:t>
      </w:r>
      <w:r w:rsidR="00D13B47" w:rsidRPr="00950C65">
        <w:rPr>
          <w:rFonts w:ascii="Arial" w:hAnsi="Arial" w:cs="Arial"/>
          <w:color w:val="244061" w:themeColor="accent1" w:themeShade="80"/>
          <w:sz w:val="20"/>
          <w:szCs w:val="20"/>
        </w:rPr>
        <w:t>75,7</w:t>
      </w:r>
      <w:r w:rsidR="0077416B" w:rsidRPr="00950C65">
        <w:rPr>
          <w:rFonts w:ascii="Arial" w:hAnsi="Arial" w:cs="Arial"/>
          <w:color w:val="244061" w:themeColor="accent1" w:themeShade="80"/>
          <w:sz w:val="20"/>
          <w:szCs w:val="20"/>
        </w:rPr>
        <w:t>% u neto dobiti.</w:t>
      </w:r>
    </w:p>
    <w:p w:rsidR="006B17EF" w:rsidRPr="003403C6" w:rsidRDefault="006B17EF" w:rsidP="001C3786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403C6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Udio ukupnih prihoda i </w:t>
      </w:r>
      <w:r w:rsidR="00CD212B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neto dobiti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1D5EBA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u 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Dubrovnik</w:t>
      </w:r>
      <w:r w:rsidR="001D5EBA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u,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ukupnim prihodima i </w:t>
      </w:r>
      <w:r w:rsidR="007A37F9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neto dobiti 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poduzetnika Dubrovačko-neretvanske županije u 201</w:t>
      </w:r>
      <w:r w:rsidR="00C1675D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8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6035BD" w:rsidRPr="001D5EBA" w:rsidRDefault="00950C65" w:rsidP="005C34B4">
      <w:pPr>
        <w:spacing w:before="40" w:after="0" w:line="240" w:lineRule="auto"/>
        <w:ind w:left="1134" w:hanging="1134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28C9E1BC">
            <wp:extent cx="6264000" cy="1872000"/>
            <wp:effectExtent l="0" t="0" r="3810" b="0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3403C6">
      <w:pPr>
        <w:widowControl w:val="0"/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C1675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36CEB" w:rsidRPr="00D13B47" w:rsidRDefault="00765899" w:rsidP="00444ED6">
      <w:pPr>
        <w:widowControl w:val="0"/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F102F3">
        <w:rPr>
          <w:rFonts w:ascii="Arial" w:hAnsi="Arial" w:cs="Arial"/>
          <w:color w:val="244061"/>
          <w:sz w:val="20"/>
          <w:szCs w:val="20"/>
        </w:rPr>
        <w:t>Prosječna mjesečna neto plaća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0A35EA">
        <w:rPr>
          <w:rFonts w:ascii="Arial" w:hAnsi="Arial" w:cs="Arial"/>
          <w:color w:val="244061"/>
          <w:sz w:val="20"/>
          <w:szCs w:val="20"/>
        </w:rPr>
        <w:t>Dubrovnik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</w:t>
      </w:r>
      <w:r w:rsidR="00C1675D">
        <w:rPr>
          <w:rFonts w:ascii="Arial" w:hAnsi="Arial" w:cs="Arial"/>
          <w:color w:val="244061"/>
          <w:sz w:val="20"/>
          <w:szCs w:val="20"/>
        </w:rPr>
        <w:t>8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FC4D3F" w:rsidRPr="00D13B47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1754B1" w:rsidRPr="00D13B47">
        <w:rPr>
          <w:rFonts w:ascii="Arial" w:hAnsi="Arial" w:cs="Arial"/>
          <w:color w:val="244061"/>
          <w:sz w:val="20"/>
          <w:szCs w:val="20"/>
        </w:rPr>
        <w:t>5.</w:t>
      </w:r>
      <w:r w:rsidR="00D13B47" w:rsidRPr="00D13B47">
        <w:rPr>
          <w:rFonts w:ascii="Arial" w:hAnsi="Arial" w:cs="Arial"/>
          <w:color w:val="244061"/>
          <w:sz w:val="20"/>
          <w:szCs w:val="20"/>
        </w:rPr>
        <w:t>988</w:t>
      </w:r>
      <w:r w:rsidR="00FC4D3F" w:rsidRPr="00D13B47">
        <w:rPr>
          <w:rFonts w:ascii="Arial" w:hAnsi="Arial" w:cs="Arial"/>
          <w:color w:val="244061"/>
          <w:sz w:val="20"/>
          <w:szCs w:val="20"/>
        </w:rPr>
        <w:t xml:space="preserve"> kn</w:t>
      </w:r>
      <w:r w:rsidR="001B0BF5" w:rsidRPr="00D13B47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 xml:space="preserve"> </w:t>
      </w:r>
      <w:r w:rsidR="005A6943" w:rsidRPr="00D13B47">
        <w:rPr>
          <w:rFonts w:ascii="Arial" w:hAnsi="Arial" w:cs="Arial"/>
          <w:color w:val="244061"/>
          <w:sz w:val="20"/>
          <w:szCs w:val="20"/>
        </w:rPr>
        <w:t>8,</w:t>
      </w:r>
      <w:r w:rsidR="00D13B47" w:rsidRPr="00D13B47">
        <w:rPr>
          <w:rFonts w:ascii="Arial" w:hAnsi="Arial" w:cs="Arial"/>
          <w:color w:val="244061"/>
          <w:sz w:val="20"/>
          <w:szCs w:val="20"/>
        </w:rPr>
        <w:t>4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 xml:space="preserve">% </w:t>
      </w:r>
      <w:r w:rsidR="005C34B4">
        <w:rPr>
          <w:rFonts w:ascii="Arial" w:hAnsi="Arial" w:cs="Arial"/>
          <w:color w:val="244061"/>
          <w:sz w:val="20"/>
          <w:szCs w:val="20"/>
        </w:rPr>
        <w:t xml:space="preserve">je </w:t>
      </w:r>
      <w:r w:rsidR="00E224B8" w:rsidRPr="00D13B47">
        <w:rPr>
          <w:rFonts w:ascii="Arial" w:hAnsi="Arial" w:cs="Arial"/>
          <w:color w:val="244061"/>
          <w:sz w:val="20"/>
          <w:szCs w:val="20"/>
        </w:rPr>
        <w:t>v</w:t>
      </w:r>
      <w:r w:rsidR="005C34B4">
        <w:rPr>
          <w:rFonts w:ascii="Arial" w:hAnsi="Arial" w:cs="Arial"/>
          <w:color w:val="244061"/>
          <w:sz w:val="20"/>
          <w:szCs w:val="20"/>
        </w:rPr>
        <w:t xml:space="preserve">eća 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>t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 w:rsidRPr="00D13B47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D13B47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0A35EA" w:rsidRPr="00D13B47">
        <w:rPr>
          <w:rFonts w:ascii="Arial" w:hAnsi="Arial" w:cs="Arial"/>
          <w:color w:val="244061"/>
          <w:sz w:val="20"/>
          <w:szCs w:val="20"/>
        </w:rPr>
        <w:t>Dubrovačko-neretvanske županije</w:t>
      </w:r>
      <w:r w:rsidR="001B0BF5" w:rsidRPr="00D13B47">
        <w:rPr>
          <w:rFonts w:ascii="Arial" w:hAnsi="Arial" w:cs="Arial"/>
          <w:color w:val="244061"/>
          <w:sz w:val="20"/>
          <w:szCs w:val="20"/>
        </w:rPr>
        <w:t xml:space="preserve"> (</w:t>
      </w:r>
      <w:r w:rsidR="005A6943" w:rsidRPr="00D13B47">
        <w:rPr>
          <w:rFonts w:ascii="Arial" w:hAnsi="Arial" w:cs="Arial"/>
          <w:color w:val="244061"/>
          <w:sz w:val="20"/>
          <w:szCs w:val="20"/>
        </w:rPr>
        <w:t>5.</w:t>
      </w:r>
      <w:r w:rsidR="00D13B47" w:rsidRPr="00D13B47">
        <w:rPr>
          <w:rFonts w:ascii="Arial" w:hAnsi="Arial" w:cs="Arial"/>
          <w:color w:val="244061"/>
          <w:sz w:val="20"/>
          <w:szCs w:val="20"/>
        </w:rPr>
        <w:t>526</w:t>
      </w:r>
      <w:r w:rsidR="001B0BF5" w:rsidRPr="00D13B47">
        <w:rPr>
          <w:rFonts w:ascii="Arial" w:hAnsi="Arial" w:cs="Arial"/>
          <w:color w:val="244061"/>
          <w:sz w:val="20"/>
          <w:szCs w:val="20"/>
        </w:rPr>
        <w:t xml:space="preserve"> kn)</w:t>
      </w:r>
      <w:r w:rsidR="00AB577C" w:rsidRPr="00D13B47">
        <w:rPr>
          <w:rFonts w:ascii="Arial" w:hAnsi="Arial" w:cs="Arial"/>
          <w:color w:val="244061"/>
          <w:sz w:val="20"/>
          <w:szCs w:val="20"/>
        </w:rPr>
        <w:t>.</w:t>
      </w:r>
      <w:r w:rsidR="000942E9" w:rsidRPr="00D13B47">
        <w:rPr>
          <w:rFonts w:ascii="Arial" w:hAnsi="Arial" w:cs="Arial"/>
          <w:color w:val="244061"/>
          <w:sz w:val="20"/>
          <w:szCs w:val="20"/>
        </w:rPr>
        <w:t xml:space="preserve"> </w:t>
      </w:r>
      <w:r w:rsidR="00F57CBD" w:rsidRPr="00C1675D">
        <w:rPr>
          <w:rFonts w:ascii="Arial" w:hAnsi="Arial" w:cs="Arial"/>
          <w:color w:val="244061"/>
          <w:sz w:val="20"/>
          <w:szCs w:val="20"/>
        </w:rPr>
        <w:t>Z</w:t>
      </w:r>
      <w:r w:rsidR="000A35EA" w:rsidRPr="00C1675D">
        <w:rPr>
          <w:rFonts w:ascii="Arial" w:hAnsi="Arial" w:cs="Arial"/>
          <w:color w:val="244061"/>
          <w:sz w:val="20"/>
          <w:szCs w:val="20"/>
        </w:rPr>
        <w:t>a uspored</w:t>
      </w:r>
      <w:r w:rsidR="00E65E14" w:rsidRPr="00C1675D">
        <w:rPr>
          <w:rFonts w:ascii="Arial" w:hAnsi="Arial" w:cs="Arial"/>
          <w:color w:val="244061"/>
          <w:sz w:val="20"/>
          <w:szCs w:val="20"/>
        </w:rPr>
        <w:t>bu, prosječna mjesečna obračunat</w:t>
      </w:r>
      <w:r w:rsidR="000A35EA" w:rsidRPr="00C1675D">
        <w:rPr>
          <w:rFonts w:ascii="Arial" w:hAnsi="Arial" w:cs="Arial"/>
          <w:color w:val="244061"/>
          <w:sz w:val="20"/>
          <w:szCs w:val="20"/>
        </w:rPr>
        <w:t>a neto plaća zaposlenih kod poduzetnika na razini RH u 201</w:t>
      </w:r>
      <w:r w:rsidR="00C1675D" w:rsidRPr="00C1675D">
        <w:rPr>
          <w:rFonts w:ascii="Arial" w:hAnsi="Arial" w:cs="Arial"/>
          <w:color w:val="244061"/>
          <w:sz w:val="20"/>
          <w:szCs w:val="20"/>
        </w:rPr>
        <w:t>8</w:t>
      </w:r>
      <w:r w:rsidR="0029285A" w:rsidRPr="00C1675D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C1675D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 w:rsidRPr="00C1675D">
        <w:rPr>
          <w:rFonts w:ascii="Arial" w:hAnsi="Arial" w:cs="Arial"/>
          <w:color w:val="244061"/>
          <w:sz w:val="20"/>
          <w:szCs w:val="20"/>
        </w:rPr>
        <w:t xml:space="preserve">je </w:t>
      </w:r>
      <w:r w:rsidR="00C1675D" w:rsidRPr="00C1675D">
        <w:rPr>
          <w:rFonts w:ascii="Arial" w:hAnsi="Arial" w:cs="Arial"/>
          <w:color w:val="244061"/>
          <w:sz w:val="20"/>
          <w:szCs w:val="20"/>
        </w:rPr>
        <w:t xml:space="preserve">5.584 </w:t>
      </w:r>
      <w:r w:rsidR="00E65E14" w:rsidRPr="00C1675D">
        <w:rPr>
          <w:rFonts w:ascii="Arial" w:hAnsi="Arial" w:cs="Arial"/>
          <w:color w:val="244061"/>
          <w:sz w:val="20"/>
          <w:szCs w:val="20"/>
        </w:rPr>
        <w:t xml:space="preserve">kn i </w:t>
      </w:r>
      <w:r w:rsidR="00D13B47" w:rsidRPr="00D13B47">
        <w:rPr>
          <w:rFonts w:ascii="Arial" w:hAnsi="Arial" w:cs="Arial"/>
          <w:color w:val="244061"/>
          <w:sz w:val="20"/>
          <w:szCs w:val="20"/>
        </w:rPr>
        <w:t>6,7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>%</w:t>
      </w:r>
      <w:r w:rsidR="00C620CD" w:rsidRPr="00D13B47">
        <w:rPr>
          <w:rFonts w:ascii="Arial" w:hAnsi="Arial" w:cs="Arial"/>
          <w:color w:val="244061"/>
          <w:sz w:val="20"/>
          <w:szCs w:val="20"/>
        </w:rPr>
        <w:t xml:space="preserve"> je </w:t>
      </w:r>
      <w:r w:rsidR="00E224B8" w:rsidRPr="00D13B47">
        <w:rPr>
          <w:rFonts w:ascii="Arial" w:hAnsi="Arial" w:cs="Arial"/>
          <w:color w:val="244061"/>
          <w:sz w:val="20"/>
          <w:szCs w:val="20"/>
        </w:rPr>
        <w:t>niža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 xml:space="preserve"> od prosječne mjesečne neto plaće obračunate </w:t>
      </w:r>
      <w:r w:rsidR="00EE07E9" w:rsidRPr="00D13B47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D13B47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>Dubrovnik</w:t>
      </w:r>
      <w:r w:rsidR="00EE07E9" w:rsidRPr="00D13B47">
        <w:rPr>
          <w:rFonts w:ascii="Arial" w:hAnsi="Arial" w:cs="Arial"/>
          <w:color w:val="244061"/>
          <w:sz w:val="20"/>
          <w:szCs w:val="20"/>
        </w:rPr>
        <w:t>u</w:t>
      </w:r>
      <w:r w:rsidR="00E65E14" w:rsidRPr="00D13B47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444ED6">
      <w:pPr>
        <w:widowControl w:val="0"/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F9504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C1675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Dubrovačko-neretvansk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oj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</w:t>
      </w:r>
      <w:r w:rsidR="00216C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Pr="00444ED6" w:rsidRDefault="00E90A10" w:rsidP="00444ED6">
      <w:pPr>
        <w:widowControl w:val="0"/>
        <w:spacing w:before="40" w:after="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04213AAD">
            <wp:extent cx="6192000" cy="1728000"/>
            <wp:effectExtent l="0" t="0" r="0" b="5715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1EE" w:rsidRDefault="00713E71" w:rsidP="00AB3C9F">
      <w:pPr>
        <w:widowControl w:val="0"/>
        <w:spacing w:before="40" w:after="12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="006B17EF" w:rsidRP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</w:t>
      </w:r>
      <w:r w:rsidR="009B04AD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C1675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tbl>
      <w:tblPr>
        <w:tblW w:w="990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132"/>
        <w:gridCol w:w="2768"/>
      </w:tblGrid>
      <w:tr w:rsidR="00AB3C9F" w:rsidRPr="00AB3C9F" w:rsidTr="00841A25">
        <w:trPr>
          <w:trHeight w:val="1993"/>
          <w:jc w:val="center"/>
        </w:trPr>
        <w:tc>
          <w:tcPr>
            <w:tcW w:w="713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AB3C9F" w:rsidRPr="00AB3C9F" w:rsidRDefault="00EF3AF0" w:rsidP="00AB3C9F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29" w:history="1">
              <w:r w:rsidR="00AB3C9F" w:rsidRPr="00AB3C9F">
                <w:rPr>
                  <w:rFonts w:ascii="Calibri" w:eastAsia="Times New Roman" w:hAnsi="Calibri" w:cs="Arial"/>
                  <w:bCs/>
                  <w:i/>
                  <w:color w:val="0000FF"/>
                  <w:sz w:val="19"/>
                  <w:szCs w:val="19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AB3C9F" w:rsidRPr="00AB3C9F">
              <w:rPr>
                <w:rFonts w:ascii="Calibri" w:eastAsia="Times New Roman" w:hAnsi="Calibri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AB3C9F" w:rsidRPr="00AB3C9F"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AB3C9F" w:rsidRPr="00AB3C9F">
              <w:rPr>
                <w:rFonts w:ascii="Calibri" w:eastAsia="Times New Roman" w:hAnsi="Calibri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7</w:t>
            </w:r>
            <w:r w:rsidR="00AB3C9F">
              <w:rPr>
                <w:rFonts w:ascii="Calibri" w:eastAsia="Times New Roman" w:hAnsi="Calibri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9</w:t>
            </w:r>
            <w:r w:rsidR="00AB3C9F" w:rsidRPr="00AB3C9F">
              <w:rPr>
                <w:rFonts w:ascii="Calibri" w:eastAsia="Times New Roman" w:hAnsi="Calibri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5.000 poslovnih subjekata iz više od 30 izvora.</w:t>
            </w:r>
            <w:r w:rsidR="00AB3C9F" w:rsidRPr="00AB3C9F"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AB3C9F" w:rsidRPr="00AB3C9F" w:rsidRDefault="00AB3C9F" w:rsidP="00AB3C9F">
            <w:pPr>
              <w:widowControl w:val="0"/>
              <w:tabs>
                <w:tab w:val="left" w:pos="343"/>
              </w:tabs>
              <w:spacing w:before="40" w:after="0" w:line="240" w:lineRule="auto"/>
              <w:rPr>
                <w:rFonts w:ascii="Calibri" w:eastAsia="Calibri" w:hAnsi="Calibri"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AB3C9F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30" w:history="1">
              <w:r w:rsidRPr="00AB3C9F">
                <w:rPr>
                  <w:rFonts w:ascii="Calibri" w:eastAsia="Calibri" w:hAnsi="Calibri" w:cs="Arial"/>
                  <w:i/>
                  <w:color w:val="0000FF"/>
                  <w:sz w:val="19"/>
                  <w:szCs w:val="19"/>
                  <w:u w:val="single"/>
                </w:rPr>
                <w:t>prodaja@fina.hr</w:t>
              </w:r>
            </w:hyperlink>
            <w:r w:rsidRPr="00AB3C9F">
              <w:rPr>
                <w:rFonts w:ascii="Calibri" w:eastAsia="Calibri" w:hAnsi="Calibri" w:cs="Arial"/>
                <w:i/>
                <w:color w:val="007AFF"/>
                <w:sz w:val="19"/>
                <w:szCs w:val="19"/>
              </w:rPr>
              <w:t xml:space="preserve"> </w:t>
            </w:r>
            <w:r w:rsidRPr="00AB3C9F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 w:rsidRPr="00AB3C9F">
              <w:rPr>
                <w:rFonts w:ascii="Calibri" w:eastAsia="Calibri" w:hAnsi="Calibri"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31" w:history="1">
              <w:r w:rsidRPr="00AB3C9F">
                <w:rPr>
                  <w:rFonts w:ascii="Calibri" w:eastAsia="Calibri" w:hAnsi="Calibri" w:cs="Arial"/>
                  <w:i/>
                  <w:color w:val="007AFF"/>
                  <w:sz w:val="19"/>
                  <w:szCs w:val="19"/>
                  <w:u w:val="single"/>
                </w:rPr>
                <w:t>info@fina.hr</w:t>
              </w:r>
            </w:hyperlink>
          </w:p>
        </w:tc>
        <w:tc>
          <w:tcPr>
            <w:tcW w:w="27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AB3C9F" w:rsidRPr="00AB3C9F" w:rsidRDefault="00AB3C9F" w:rsidP="00AB3C9F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</w:rPr>
            </w:pPr>
            <w:r>
              <w:rPr>
                <w:rFonts w:ascii="Calibri" w:eastAsia="Calibri" w:hAnsi="Calibri" w:cs="Times New Roman"/>
                <w:noProof/>
                <w:lang w:eastAsia="hr-HR"/>
              </w:rPr>
              <w:drawing>
                <wp:inline distT="0" distB="0" distL="0" distR="0">
                  <wp:extent cx="1265555" cy="1257935"/>
                  <wp:effectExtent l="0" t="0" r="0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3C9F" w:rsidRPr="00AB3C9F" w:rsidRDefault="00AB3C9F" w:rsidP="00444ED6">
      <w:pPr>
        <w:widowControl w:val="0"/>
        <w:spacing w:before="40" w:after="0"/>
        <w:rPr>
          <w:rFonts w:ascii="Arial" w:eastAsia="Times New Roman" w:hAnsi="Arial" w:cs="Arial"/>
          <w:color w:val="17365D"/>
          <w:sz w:val="17"/>
          <w:szCs w:val="17"/>
          <w:lang w:eastAsia="hr-HR"/>
        </w:rPr>
      </w:pPr>
    </w:p>
    <w:sectPr w:rsidR="00AB3C9F" w:rsidRPr="00AB3C9F" w:rsidSect="00366318">
      <w:headerReference w:type="default" r:id="rId33"/>
      <w:pgSz w:w="11906" w:h="16838"/>
      <w:pgMar w:top="907" w:right="1021" w:bottom="907" w:left="1021" w:header="567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F0" w:rsidRDefault="00EF3AF0" w:rsidP="008E7389">
      <w:pPr>
        <w:spacing w:after="0" w:line="240" w:lineRule="auto"/>
      </w:pPr>
      <w:r>
        <w:separator/>
      </w:r>
    </w:p>
  </w:endnote>
  <w:endnote w:type="continuationSeparator" w:id="0">
    <w:p w:rsidR="00EF3AF0" w:rsidRDefault="00EF3AF0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F0" w:rsidRDefault="00EF3AF0" w:rsidP="008E7389">
      <w:pPr>
        <w:spacing w:after="0" w:line="240" w:lineRule="auto"/>
      </w:pPr>
      <w:r>
        <w:separator/>
      </w:r>
    </w:p>
  </w:footnote>
  <w:footnote w:type="continuationSeparator" w:id="0">
    <w:p w:rsidR="00EF3AF0" w:rsidRDefault="00EF3AF0" w:rsidP="008E7389">
      <w:pPr>
        <w:spacing w:after="0" w:line="240" w:lineRule="auto"/>
      </w:pPr>
      <w:r>
        <w:continuationSeparator/>
      </w:r>
    </w:p>
  </w:footnote>
  <w:footnote w:id="1">
    <w:p w:rsidR="00EB7A3A" w:rsidRPr="000A765C" w:rsidRDefault="00EB7A3A" w:rsidP="006A1ED7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Serija podataka u tablici za sve godine prikazana je iz godišnjeg financijskog izvještaja iz kolone tekuće godine.</w:t>
      </w:r>
    </w:p>
  </w:footnote>
  <w:footnote w:id="2">
    <w:p w:rsidR="00FD1A47" w:rsidRPr="000A765C" w:rsidRDefault="00FD1A47" w:rsidP="000A765C">
      <w:pPr>
        <w:pStyle w:val="Tekstfusnote"/>
        <w:spacing w:before="2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Podaci iskazani u GFI-u za 201</w:t>
      </w:r>
      <w:r w:rsidR="00D17AD0">
        <w:rPr>
          <w:rFonts w:ascii="Arial" w:hAnsi="Arial" w:cs="Arial"/>
          <w:color w:val="244061" w:themeColor="accent1" w:themeShade="80"/>
          <w:sz w:val="16"/>
          <w:szCs w:val="16"/>
        </w:rPr>
        <w:t>8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. godinu, koji se odnose na prethodnu, 201</w:t>
      </w:r>
      <w:r w:rsidR="00D17AD0">
        <w:rPr>
          <w:rFonts w:ascii="Arial" w:hAnsi="Arial" w:cs="Arial"/>
          <w:color w:val="244061" w:themeColor="accent1" w:themeShade="80"/>
          <w:sz w:val="16"/>
          <w:szCs w:val="16"/>
        </w:rPr>
        <w:t>7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. godinu.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5AB8829" wp14:editId="7093568C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D69"/>
    <w:rsid w:val="00032580"/>
    <w:rsid w:val="00032B44"/>
    <w:rsid w:val="000462BD"/>
    <w:rsid w:val="0005562A"/>
    <w:rsid w:val="000558B6"/>
    <w:rsid w:val="00056457"/>
    <w:rsid w:val="00056E81"/>
    <w:rsid w:val="0007246D"/>
    <w:rsid w:val="000773CF"/>
    <w:rsid w:val="000776CA"/>
    <w:rsid w:val="00086166"/>
    <w:rsid w:val="00091985"/>
    <w:rsid w:val="000942E9"/>
    <w:rsid w:val="000A35EA"/>
    <w:rsid w:val="000A44B9"/>
    <w:rsid w:val="000A765C"/>
    <w:rsid w:val="000A76C4"/>
    <w:rsid w:val="000D5B06"/>
    <w:rsid w:val="000D7047"/>
    <w:rsid w:val="000D7687"/>
    <w:rsid w:val="000E01AD"/>
    <w:rsid w:val="000E2659"/>
    <w:rsid w:val="000F3063"/>
    <w:rsid w:val="000F3B4D"/>
    <w:rsid w:val="000F66C5"/>
    <w:rsid w:val="001037C7"/>
    <w:rsid w:val="001050D2"/>
    <w:rsid w:val="00105822"/>
    <w:rsid w:val="00106E72"/>
    <w:rsid w:val="0010723D"/>
    <w:rsid w:val="001206F3"/>
    <w:rsid w:val="00132FFE"/>
    <w:rsid w:val="00144F8C"/>
    <w:rsid w:val="0015263E"/>
    <w:rsid w:val="0015427A"/>
    <w:rsid w:val="001549FF"/>
    <w:rsid w:val="001711EE"/>
    <w:rsid w:val="00172F70"/>
    <w:rsid w:val="001754B1"/>
    <w:rsid w:val="00181BDD"/>
    <w:rsid w:val="00191E1B"/>
    <w:rsid w:val="00192F02"/>
    <w:rsid w:val="001949D8"/>
    <w:rsid w:val="001A264F"/>
    <w:rsid w:val="001A4055"/>
    <w:rsid w:val="001A40C6"/>
    <w:rsid w:val="001B0B7F"/>
    <w:rsid w:val="001B0BF5"/>
    <w:rsid w:val="001B3261"/>
    <w:rsid w:val="001B450C"/>
    <w:rsid w:val="001B6F18"/>
    <w:rsid w:val="001C045D"/>
    <w:rsid w:val="001C3786"/>
    <w:rsid w:val="001D1D5F"/>
    <w:rsid w:val="001D5EBA"/>
    <w:rsid w:val="001D7392"/>
    <w:rsid w:val="001E01F2"/>
    <w:rsid w:val="001E5718"/>
    <w:rsid w:val="001F0155"/>
    <w:rsid w:val="001F391F"/>
    <w:rsid w:val="001F7D1D"/>
    <w:rsid w:val="002072AF"/>
    <w:rsid w:val="00212903"/>
    <w:rsid w:val="00216C69"/>
    <w:rsid w:val="002208BC"/>
    <w:rsid w:val="00222883"/>
    <w:rsid w:val="00225BEC"/>
    <w:rsid w:val="002366DF"/>
    <w:rsid w:val="002400C7"/>
    <w:rsid w:val="002452EF"/>
    <w:rsid w:val="00251B41"/>
    <w:rsid w:val="00260EF0"/>
    <w:rsid w:val="00264945"/>
    <w:rsid w:val="00270077"/>
    <w:rsid w:val="0027247E"/>
    <w:rsid w:val="00275A2F"/>
    <w:rsid w:val="00276D16"/>
    <w:rsid w:val="00285C48"/>
    <w:rsid w:val="0029285A"/>
    <w:rsid w:val="00292AFB"/>
    <w:rsid w:val="00293DD3"/>
    <w:rsid w:val="002A2337"/>
    <w:rsid w:val="002A5C78"/>
    <w:rsid w:val="002B2772"/>
    <w:rsid w:val="002B27EE"/>
    <w:rsid w:val="002B3BED"/>
    <w:rsid w:val="002B453C"/>
    <w:rsid w:val="002B5CD4"/>
    <w:rsid w:val="002B6436"/>
    <w:rsid w:val="002C13DB"/>
    <w:rsid w:val="002C4E15"/>
    <w:rsid w:val="002C6F8C"/>
    <w:rsid w:val="002E05C8"/>
    <w:rsid w:val="002E5E65"/>
    <w:rsid w:val="002F2D18"/>
    <w:rsid w:val="002F78BF"/>
    <w:rsid w:val="003004CC"/>
    <w:rsid w:val="0030233D"/>
    <w:rsid w:val="00305F99"/>
    <w:rsid w:val="00310CE9"/>
    <w:rsid w:val="00315A2B"/>
    <w:rsid w:val="0031699B"/>
    <w:rsid w:val="00320F16"/>
    <w:rsid w:val="00321BE9"/>
    <w:rsid w:val="00322C28"/>
    <w:rsid w:val="003254DB"/>
    <w:rsid w:val="0032610D"/>
    <w:rsid w:val="00326B7B"/>
    <w:rsid w:val="00331EB8"/>
    <w:rsid w:val="003365CB"/>
    <w:rsid w:val="00337934"/>
    <w:rsid w:val="003403C6"/>
    <w:rsid w:val="00346B2A"/>
    <w:rsid w:val="00357653"/>
    <w:rsid w:val="0036105B"/>
    <w:rsid w:val="00364A39"/>
    <w:rsid w:val="00366318"/>
    <w:rsid w:val="00370213"/>
    <w:rsid w:val="00371B92"/>
    <w:rsid w:val="0037362D"/>
    <w:rsid w:val="00390572"/>
    <w:rsid w:val="00394D9B"/>
    <w:rsid w:val="00397D36"/>
    <w:rsid w:val="003A1AC7"/>
    <w:rsid w:val="003B4ADF"/>
    <w:rsid w:val="003B6344"/>
    <w:rsid w:val="003C0074"/>
    <w:rsid w:val="003C116E"/>
    <w:rsid w:val="003D2967"/>
    <w:rsid w:val="003D2FA0"/>
    <w:rsid w:val="003E0BB4"/>
    <w:rsid w:val="003E31F5"/>
    <w:rsid w:val="003E393A"/>
    <w:rsid w:val="003E6262"/>
    <w:rsid w:val="003E64C6"/>
    <w:rsid w:val="003E693C"/>
    <w:rsid w:val="003E73D2"/>
    <w:rsid w:val="003F4F7E"/>
    <w:rsid w:val="00401405"/>
    <w:rsid w:val="004075B5"/>
    <w:rsid w:val="00431711"/>
    <w:rsid w:val="00431C82"/>
    <w:rsid w:val="00432185"/>
    <w:rsid w:val="0043302F"/>
    <w:rsid w:val="004344D3"/>
    <w:rsid w:val="00444ED6"/>
    <w:rsid w:val="004516C6"/>
    <w:rsid w:val="004565AD"/>
    <w:rsid w:val="0045692E"/>
    <w:rsid w:val="004665CB"/>
    <w:rsid w:val="00466FEA"/>
    <w:rsid w:val="004727AD"/>
    <w:rsid w:val="004749CC"/>
    <w:rsid w:val="004762F8"/>
    <w:rsid w:val="00487B54"/>
    <w:rsid w:val="00491B27"/>
    <w:rsid w:val="004946AC"/>
    <w:rsid w:val="00497470"/>
    <w:rsid w:val="004A2C93"/>
    <w:rsid w:val="004B093C"/>
    <w:rsid w:val="004B3663"/>
    <w:rsid w:val="004B6887"/>
    <w:rsid w:val="004B7F34"/>
    <w:rsid w:val="004C11B6"/>
    <w:rsid w:val="004C6E94"/>
    <w:rsid w:val="004C7511"/>
    <w:rsid w:val="004D07C8"/>
    <w:rsid w:val="004D191D"/>
    <w:rsid w:val="004E1B0C"/>
    <w:rsid w:val="004E48C3"/>
    <w:rsid w:val="004F0191"/>
    <w:rsid w:val="004F3E69"/>
    <w:rsid w:val="004F4C96"/>
    <w:rsid w:val="004F6B5E"/>
    <w:rsid w:val="004F6F5D"/>
    <w:rsid w:val="004F7B3C"/>
    <w:rsid w:val="00500C45"/>
    <w:rsid w:val="005011C9"/>
    <w:rsid w:val="00504E94"/>
    <w:rsid w:val="005059EA"/>
    <w:rsid w:val="0051465F"/>
    <w:rsid w:val="00521BFD"/>
    <w:rsid w:val="00523A67"/>
    <w:rsid w:val="005257CD"/>
    <w:rsid w:val="00534953"/>
    <w:rsid w:val="00535869"/>
    <w:rsid w:val="00541DE8"/>
    <w:rsid w:val="005446F7"/>
    <w:rsid w:val="005517C3"/>
    <w:rsid w:val="00560DE5"/>
    <w:rsid w:val="00562DC6"/>
    <w:rsid w:val="00573D63"/>
    <w:rsid w:val="00581166"/>
    <w:rsid w:val="00583831"/>
    <w:rsid w:val="00591418"/>
    <w:rsid w:val="00593BD6"/>
    <w:rsid w:val="005A271B"/>
    <w:rsid w:val="005A4452"/>
    <w:rsid w:val="005A5935"/>
    <w:rsid w:val="005A6943"/>
    <w:rsid w:val="005A77D2"/>
    <w:rsid w:val="005B307B"/>
    <w:rsid w:val="005B7A47"/>
    <w:rsid w:val="005B7DE2"/>
    <w:rsid w:val="005C03C7"/>
    <w:rsid w:val="005C1DF2"/>
    <w:rsid w:val="005C34B4"/>
    <w:rsid w:val="005C5C47"/>
    <w:rsid w:val="005D29E9"/>
    <w:rsid w:val="005E36A0"/>
    <w:rsid w:val="005F0065"/>
    <w:rsid w:val="005F4045"/>
    <w:rsid w:val="005F730F"/>
    <w:rsid w:val="006035BD"/>
    <w:rsid w:val="00605211"/>
    <w:rsid w:val="00605509"/>
    <w:rsid w:val="00614F57"/>
    <w:rsid w:val="00617CB8"/>
    <w:rsid w:val="0062506B"/>
    <w:rsid w:val="00626B41"/>
    <w:rsid w:val="00632811"/>
    <w:rsid w:val="00634BA9"/>
    <w:rsid w:val="006405CA"/>
    <w:rsid w:val="00643D2F"/>
    <w:rsid w:val="006479EA"/>
    <w:rsid w:val="00652B3B"/>
    <w:rsid w:val="006600AF"/>
    <w:rsid w:val="00662EAE"/>
    <w:rsid w:val="00666461"/>
    <w:rsid w:val="00680232"/>
    <w:rsid w:val="00681F50"/>
    <w:rsid w:val="00692E66"/>
    <w:rsid w:val="006A043D"/>
    <w:rsid w:val="006A1ED7"/>
    <w:rsid w:val="006A763B"/>
    <w:rsid w:val="006B1195"/>
    <w:rsid w:val="006B15CE"/>
    <w:rsid w:val="006B17EF"/>
    <w:rsid w:val="006B6862"/>
    <w:rsid w:val="006B7677"/>
    <w:rsid w:val="006C2AE8"/>
    <w:rsid w:val="006C2C83"/>
    <w:rsid w:val="006C4C02"/>
    <w:rsid w:val="006D1748"/>
    <w:rsid w:val="006D542E"/>
    <w:rsid w:val="006D74E3"/>
    <w:rsid w:val="006F1556"/>
    <w:rsid w:val="006F6350"/>
    <w:rsid w:val="006F63EE"/>
    <w:rsid w:val="00700000"/>
    <w:rsid w:val="007033DF"/>
    <w:rsid w:val="007052DA"/>
    <w:rsid w:val="00711158"/>
    <w:rsid w:val="00713E71"/>
    <w:rsid w:val="00715308"/>
    <w:rsid w:val="007313DF"/>
    <w:rsid w:val="007317D6"/>
    <w:rsid w:val="00731DCF"/>
    <w:rsid w:val="00733A0F"/>
    <w:rsid w:val="0074134F"/>
    <w:rsid w:val="00753EAC"/>
    <w:rsid w:val="007540CA"/>
    <w:rsid w:val="0075454F"/>
    <w:rsid w:val="007575DE"/>
    <w:rsid w:val="00765899"/>
    <w:rsid w:val="00765B5C"/>
    <w:rsid w:val="007674C3"/>
    <w:rsid w:val="0077416B"/>
    <w:rsid w:val="00774DA1"/>
    <w:rsid w:val="00780141"/>
    <w:rsid w:val="00780E67"/>
    <w:rsid w:val="00787480"/>
    <w:rsid w:val="0079018E"/>
    <w:rsid w:val="00793E44"/>
    <w:rsid w:val="007A08C5"/>
    <w:rsid w:val="007A37F9"/>
    <w:rsid w:val="007A3E1D"/>
    <w:rsid w:val="007A6DA1"/>
    <w:rsid w:val="007B7A52"/>
    <w:rsid w:val="007B7E7E"/>
    <w:rsid w:val="007C0664"/>
    <w:rsid w:val="007C0BD7"/>
    <w:rsid w:val="007C257E"/>
    <w:rsid w:val="007C2D38"/>
    <w:rsid w:val="007D37C4"/>
    <w:rsid w:val="007D72C1"/>
    <w:rsid w:val="007E31A6"/>
    <w:rsid w:val="007E718C"/>
    <w:rsid w:val="007E7194"/>
    <w:rsid w:val="007F25AD"/>
    <w:rsid w:val="007F341C"/>
    <w:rsid w:val="007F52DD"/>
    <w:rsid w:val="007F5C26"/>
    <w:rsid w:val="00810769"/>
    <w:rsid w:val="00812E69"/>
    <w:rsid w:val="0081459F"/>
    <w:rsid w:val="008246F8"/>
    <w:rsid w:val="008365C1"/>
    <w:rsid w:val="00842599"/>
    <w:rsid w:val="008448C8"/>
    <w:rsid w:val="008579C0"/>
    <w:rsid w:val="008722B9"/>
    <w:rsid w:val="00877B38"/>
    <w:rsid w:val="00885B9B"/>
    <w:rsid w:val="00890B86"/>
    <w:rsid w:val="008A15B9"/>
    <w:rsid w:val="008B4E3D"/>
    <w:rsid w:val="008C22CF"/>
    <w:rsid w:val="008C342E"/>
    <w:rsid w:val="008C575E"/>
    <w:rsid w:val="008D0D8B"/>
    <w:rsid w:val="008D4E65"/>
    <w:rsid w:val="008D52D2"/>
    <w:rsid w:val="008E7389"/>
    <w:rsid w:val="008F1117"/>
    <w:rsid w:val="008F4D6E"/>
    <w:rsid w:val="00901679"/>
    <w:rsid w:val="00901842"/>
    <w:rsid w:val="00916ABD"/>
    <w:rsid w:val="009243B9"/>
    <w:rsid w:val="00925CB8"/>
    <w:rsid w:val="00934B2B"/>
    <w:rsid w:val="00934E6A"/>
    <w:rsid w:val="00936CEB"/>
    <w:rsid w:val="009410C5"/>
    <w:rsid w:val="009423D4"/>
    <w:rsid w:val="00944C9D"/>
    <w:rsid w:val="009465D1"/>
    <w:rsid w:val="00950C65"/>
    <w:rsid w:val="009519D9"/>
    <w:rsid w:val="009550E4"/>
    <w:rsid w:val="00970C89"/>
    <w:rsid w:val="00972390"/>
    <w:rsid w:val="009774F2"/>
    <w:rsid w:val="00982F7B"/>
    <w:rsid w:val="00986E8F"/>
    <w:rsid w:val="009958C5"/>
    <w:rsid w:val="009962B2"/>
    <w:rsid w:val="00996E8B"/>
    <w:rsid w:val="009A346E"/>
    <w:rsid w:val="009A72EC"/>
    <w:rsid w:val="009B04AD"/>
    <w:rsid w:val="009B34F6"/>
    <w:rsid w:val="009B6B6A"/>
    <w:rsid w:val="009C29AF"/>
    <w:rsid w:val="009C2ABA"/>
    <w:rsid w:val="009C4557"/>
    <w:rsid w:val="009C65F7"/>
    <w:rsid w:val="009D5EA3"/>
    <w:rsid w:val="009D7609"/>
    <w:rsid w:val="009E16EC"/>
    <w:rsid w:val="009E584F"/>
    <w:rsid w:val="00A028A1"/>
    <w:rsid w:val="00A02A9D"/>
    <w:rsid w:val="00A02AB3"/>
    <w:rsid w:val="00A0700D"/>
    <w:rsid w:val="00A12699"/>
    <w:rsid w:val="00A2609C"/>
    <w:rsid w:val="00A30826"/>
    <w:rsid w:val="00A3114C"/>
    <w:rsid w:val="00A31C59"/>
    <w:rsid w:val="00A323DF"/>
    <w:rsid w:val="00A324E2"/>
    <w:rsid w:val="00A335CC"/>
    <w:rsid w:val="00A37DE7"/>
    <w:rsid w:val="00A437A5"/>
    <w:rsid w:val="00A51470"/>
    <w:rsid w:val="00A564B1"/>
    <w:rsid w:val="00A61112"/>
    <w:rsid w:val="00A61724"/>
    <w:rsid w:val="00A64A4A"/>
    <w:rsid w:val="00A66357"/>
    <w:rsid w:val="00A71B19"/>
    <w:rsid w:val="00A7394D"/>
    <w:rsid w:val="00A93124"/>
    <w:rsid w:val="00A9552D"/>
    <w:rsid w:val="00A95B34"/>
    <w:rsid w:val="00A95E07"/>
    <w:rsid w:val="00A97F26"/>
    <w:rsid w:val="00AA7B71"/>
    <w:rsid w:val="00AB3C9F"/>
    <w:rsid w:val="00AB577C"/>
    <w:rsid w:val="00AC4510"/>
    <w:rsid w:val="00AC66EB"/>
    <w:rsid w:val="00AD0A58"/>
    <w:rsid w:val="00AD40EE"/>
    <w:rsid w:val="00AD60DF"/>
    <w:rsid w:val="00AE2795"/>
    <w:rsid w:val="00AF07B9"/>
    <w:rsid w:val="00AF1B08"/>
    <w:rsid w:val="00AF4A88"/>
    <w:rsid w:val="00B00EE2"/>
    <w:rsid w:val="00B03B44"/>
    <w:rsid w:val="00B11EC4"/>
    <w:rsid w:val="00B205FA"/>
    <w:rsid w:val="00B20D15"/>
    <w:rsid w:val="00B3418F"/>
    <w:rsid w:val="00B3552D"/>
    <w:rsid w:val="00B45170"/>
    <w:rsid w:val="00B468B1"/>
    <w:rsid w:val="00B46D49"/>
    <w:rsid w:val="00B57116"/>
    <w:rsid w:val="00B6116B"/>
    <w:rsid w:val="00B658DC"/>
    <w:rsid w:val="00B74C1B"/>
    <w:rsid w:val="00B75150"/>
    <w:rsid w:val="00B81CA7"/>
    <w:rsid w:val="00B83E85"/>
    <w:rsid w:val="00B86BFB"/>
    <w:rsid w:val="00B94BAF"/>
    <w:rsid w:val="00B952AA"/>
    <w:rsid w:val="00BA0F3D"/>
    <w:rsid w:val="00BA5704"/>
    <w:rsid w:val="00BB09C6"/>
    <w:rsid w:val="00BC1F0C"/>
    <w:rsid w:val="00BC3BAF"/>
    <w:rsid w:val="00BE4D9C"/>
    <w:rsid w:val="00BE7AAE"/>
    <w:rsid w:val="00BF0F3D"/>
    <w:rsid w:val="00BF6698"/>
    <w:rsid w:val="00C001D3"/>
    <w:rsid w:val="00C009B4"/>
    <w:rsid w:val="00C0423D"/>
    <w:rsid w:val="00C06607"/>
    <w:rsid w:val="00C10538"/>
    <w:rsid w:val="00C123B9"/>
    <w:rsid w:val="00C13D72"/>
    <w:rsid w:val="00C1675D"/>
    <w:rsid w:val="00C24AC9"/>
    <w:rsid w:val="00C25264"/>
    <w:rsid w:val="00C25E25"/>
    <w:rsid w:val="00C343B3"/>
    <w:rsid w:val="00C35193"/>
    <w:rsid w:val="00C354E8"/>
    <w:rsid w:val="00C35D0E"/>
    <w:rsid w:val="00C360F8"/>
    <w:rsid w:val="00C51CF6"/>
    <w:rsid w:val="00C549F8"/>
    <w:rsid w:val="00C620CD"/>
    <w:rsid w:val="00C74919"/>
    <w:rsid w:val="00C768DB"/>
    <w:rsid w:val="00C8090C"/>
    <w:rsid w:val="00C8410D"/>
    <w:rsid w:val="00C905BF"/>
    <w:rsid w:val="00C96015"/>
    <w:rsid w:val="00CA53A9"/>
    <w:rsid w:val="00CA7CD9"/>
    <w:rsid w:val="00CB4EF6"/>
    <w:rsid w:val="00CB4F88"/>
    <w:rsid w:val="00CC266E"/>
    <w:rsid w:val="00CC3877"/>
    <w:rsid w:val="00CC7206"/>
    <w:rsid w:val="00CD212B"/>
    <w:rsid w:val="00CD509C"/>
    <w:rsid w:val="00CD535D"/>
    <w:rsid w:val="00CD664A"/>
    <w:rsid w:val="00CD78CC"/>
    <w:rsid w:val="00CE170A"/>
    <w:rsid w:val="00CE3F60"/>
    <w:rsid w:val="00CE4FEA"/>
    <w:rsid w:val="00CE759E"/>
    <w:rsid w:val="00CF1A71"/>
    <w:rsid w:val="00CF6ACA"/>
    <w:rsid w:val="00D02C6C"/>
    <w:rsid w:val="00D116D7"/>
    <w:rsid w:val="00D11A71"/>
    <w:rsid w:val="00D13B47"/>
    <w:rsid w:val="00D1505F"/>
    <w:rsid w:val="00D15E6C"/>
    <w:rsid w:val="00D17AD0"/>
    <w:rsid w:val="00D203A6"/>
    <w:rsid w:val="00D22921"/>
    <w:rsid w:val="00D2730C"/>
    <w:rsid w:val="00D3121B"/>
    <w:rsid w:val="00D41792"/>
    <w:rsid w:val="00D459C2"/>
    <w:rsid w:val="00D531B1"/>
    <w:rsid w:val="00D57160"/>
    <w:rsid w:val="00D65FE6"/>
    <w:rsid w:val="00D738EB"/>
    <w:rsid w:val="00D7402C"/>
    <w:rsid w:val="00D827B9"/>
    <w:rsid w:val="00D83B09"/>
    <w:rsid w:val="00D866BD"/>
    <w:rsid w:val="00D93FAE"/>
    <w:rsid w:val="00D94FF2"/>
    <w:rsid w:val="00D96C96"/>
    <w:rsid w:val="00D97683"/>
    <w:rsid w:val="00DB2EB7"/>
    <w:rsid w:val="00DB7933"/>
    <w:rsid w:val="00DC3CBF"/>
    <w:rsid w:val="00DC54BB"/>
    <w:rsid w:val="00DD2BE3"/>
    <w:rsid w:val="00DD6AA5"/>
    <w:rsid w:val="00DD75CF"/>
    <w:rsid w:val="00DD7687"/>
    <w:rsid w:val="00DE0AD3"/>
    <w:rsid w:val="00DE0F46"/>
    <w:rsid w:val="00DE739A"/>
    <w:rsid w:val="00DF03D6"/>
    <w:rsid w:val="00DF5133"/>
    <w:rsid w:val="00DF5A6F"/>
    <w:rsid w:val="00DF6ECF"/>
    <w:rsid w:val="00E104E1"/>
    <w:rsid w:val="00E134A9"/>
    <w:rsid w:val="00E13BD2"/>
    <w:rsid w:val="00E1622B"/>
    <w:rsid w:val="00E1749D"/>
    <w:rsid w:val="00E2093B"/>
    <w:rsid w:val="00E224B8"/>
    <w:rsid w:val="00E2740E"/>
    <w:rsid w:val="00E2759F"/>
    <w:rsid w:val="00E3391A"/>
    <w:rsid w:val="00E34EEC"/>
    <w:rsid w:val="00E35D1E"/>
    <w:rsid w:val="00E3684B"/>
    <w:rsid w:val="00E447F3"/>
    <w:rsid w:val="00E50F2F"/>
    <w:rsid w:val="00E51EA3"/>
    <w:rsid w:val="00E55111"/>
    <w:rsid w:val="00E558BC"/>
    <w:rsid w:val="00E61FB9"/>
    <w:rsid w:val="00E62BB3"/>
    <w:rsid w:val="00E64CCD"/>
    <w:rsid w:val="00E64FF7"/>
    <w:rsid w:val="00E6539B"/>
    <w:rsid w:val="00E65E14"/>
    <w:rsid w:val="00E77C4B"/>
    <w:rsid w:val="00E86836"/>
    <w:rsid w:val="00E90A10"/>
    <w:rsid w:val="00E9171D"/>
    <w:rsid w:val="00E9486F"/>
    <w:rsid w:val="00EA2484"/>
    <w:rsid w:val="00EB2B50"/>
    <w:rsid w:val="00EB3712"/>
    <w:rsid w:val="00EB38BA"/>
    <w:rsid w:val="00EB5039"/>
    <w:rsid w:val="00EB5466"/>
    <w:rsid w:val="00EB7A3A"/>
    <w:rsid w:val="00EC0D92"/>
    <w:rsid w:val="00EC7766"/>
    <w:rsid w:val="00ED63EB"/>
    <w:rsid w:val="00ED6935"/>
    <w:rsid w:val="00EE07E9"/>
    <w:rsid w:val="00EF1B20"/>
    <w:rsid w:val="00EF3AF0"/>
    <w:rsid w:val="00EF49A4"/>
    <w:rsid w:val="00F0434B"/>
    <w:rsid w:val="00F04687"/>
    <w:rsid w:val="00F102F3"/>
    <w:rsid w:val="00F20C13"/>
    <w:rsid w:val="00F2234A"/>
    <w:rsid w:val="00F2590D"/>
    <w:rsid w:val="00F3300F"/>
    <w:rsid w:val="00F33B5A"/>
    <w:rsid w:val="00F36406"/>
    <w:rsid w:val="00F36992"/>
    <w:rsid w:val="00F3719D"/>
    <w:rsid w:val="00F40E52"/>
    <w:rsid w:val="00F44AA0"/>
    <w:rsid w:val="00F56A6D"/>
    <w:rsid w:val="00F57CBD"/>
    <w:rsid w:val="00F676E7"/>
    <w:rsid w:val="00F70C0E"/>
    <w:rsid w:val="00F72860"/>
    <w:rsid w:val="00F7370E"/>
    <w:rsid w:val="00F858C0"/>
    <w:rsid w:val="00F92BF1"/>
    <w:rsid w:val="00F9383D"/>
    <w:rsid w:val="00F95045"/>
    <w:rsid w:val="00FC4D3F"/>
    <w:rsid w:val="00FC5CFD"/>
    <w:rsid w:val="00FC6D55"/>
    <w:rsid w:val="00FC7E50"/>
    <w:rsid w:val="00FD0598"/>
    <w:rsid w:val="00FD0D6C"/>
    <w:rsid w:val="00FD1A47"/>
    <w:rsid w:val="00FD3DCC"/>
    <w:rsid w:val="00FD4331"/>
    <w:rsid w:val="00FE2121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36390325978/8d595e39bdd0dc125e87bc593733b2debfff559f26dbeb149195f2eb582a51de97bcca2b5db09ab97fe3174c86526d3bf6f1f7a15db03ee90ea9f7eac3438c62" TargetMode="External"/><Relationship Id="rId18" Type="http://schemas.openxmlformats.org/officeDocument/2006/relationships/hyperlink" Target="https://www.transparentno.hr/pregled/61063868086/b73b85dec7d40ea908f28c9beffa9a9b537d6641981a19c3242f6a451b879ff82912e34fb9bc0c2bbbb8685130505556120c97518f0d2f19992fecef91795e73" TargetMode="External"/><Relationship Id="rId26" Type="http://schemas.openxmlformats.org/officeDocument/2006/relationships/hyperlink" Target="https://www.transparentno.hr/pregled/17023134211/dc54494787554eaf390f2799f4e3593c218aaf1d71863f4f7b4841a70866d56c8160ed3c74e2c81b34736ef327ab5bac0fc37235f395664ea8c9c8326377c67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40198223665/914306a22e528b557c55234b8d5bec9a71d24e448ca1ae1437101af65abfe20243c5ffb0bfbde0d9945e5d267c5674f4fd238b8d318b28512825e272790e2b6c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61063868086/b73b85dec7d40ea908f28c9beffa9a9b537d6641981a19c3242f6a451b879ff82912e34fb9bc0c2bbbb8685130505556120c97518f0d2f19992fecef91795e73" TargetMode="External"/><Relationship Id="rId17" Type="http://schemas.openxmlformats.org/officeDocument/2006/relationships/hyperlink" Target="https://www.transparentno.hr/pregled/22797775374/5533015a0af18695980fc8ff89183b7dc21f4c3505c71918e8668fd3182a363b092a158ee7d76215bf47cb66e6046c0aa199298bc459884b462b2557d6333f70" TargetMode="External"/><Relationship Id="rId25" Type="http://schemas.openxmlformats.org/officeDocument/2006/relationships/hyperlink" Target="https://www.transparentno.hr/pregled/60894893161/e886a555255f46f5ff2effe9a44849f43f6cffd8b0b84d158805ff22e00de7e5219040c377239a4271fdca78ce809350f412fcb892192e2f19abf63c030fbaac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fina.hr/info.biz" TargetMode="External"/><Relationship Id="rId20" Type="http://schemas.openxmlformats.org/officeDocument/2006/relationships/hyperlink" Target="https://www.transparentno.hr/pregled/02041978827/1e5bf4b18da10058f25bc42b3c304c202f7919eeae609f46d926ecf7e1d5a1eae9deca06ce6e4a2ecfc586204d3a0caa793933444aa18fc7ea656d3736dbf1fa" TargetMode="External"/><Relationship Id="rId29" Type="http://schemas.openxmlformats.org/officeDocument/2006/relationships/hyperlink" Target="https://www.fina.hr/info.bi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2797775374/5533015a0af18695980fc8ff89183b7dc21f4c3505c71918e8668fd3182a363b092a158ee7d76215bf47cb66e6046c0aa199298bc459884b462b2557d6333f70" TargetMode="External"/><Relationship Id="rId24" Type="http://schemas.openxmlformats.org/officeDocument/2006/relationships/hyperlink" Target="https://www.transparentno.hr/pregled/41984487913/e6ea665f1a74d22d671146677fb32ae70ad8c88577e91e60d0531cef18ad9e8c54b9c95f05a859eae0b633db03eeeea5c8ed929b0e85505d377f6af415bbc31c" TargetMode="External"/><Relationship Id="rId32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www.transparentno.hr/pregled/68907889567/2660e2fb2c897d657800a81e296cda1e18057538867d6efa5af4709d812219516aea9257e2d4627b0dc033f37a2a9463564170216aace3401fca933ef3cca40f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www.transparentno.hr/pregled/61063868086/b73b85dec7d40ea908f28c9beffa9a9b537d6641981a19c3242f6a451b879ff82912e34fb9bc0c2bbbb8685130505556120c97518f0d2f19992fecef91795e73" TargetMode="External"/><Relationship Id="rId19" Type="http://schemas.openxmlformats.org/officeDocument/2006/relationships/hyperlink" Target="https://www.transparentno.hr/pregled/36390325978/8d595e39bdd0dc125e87bc593733b2debfff559f26dbeb149195f2eb582a51de97bcca2b5db09ab97fe3174c86526d3bf6f1f7a15db03ee90ea9f7eac3438c62" TargetMode="External"/><Relationship Id="rId31" Type="http://schemas.openxmlformats.org/officeDocument/2006/relationships/hyperlink" Target="mailto:info@fin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transparentno.hr/pregled/22797775374/5533015a0af18695980fc8ff89183b7dc21f4c3505c71918e8668fd3182a363b092a158ee7d76215bf47cb66e6046c0aa199298bc459884b462b2557d6333f70" TargetMode="External"/><Relationship Id="rId22" Type="http://schemas.openxmlformats.org/officeDocument/2006/relationships/hyperlink" Target="https://www.transparentno.hr/pregled/25636115130/1b1c4d7cdf37ba2e52d0b4c8c0d76125c5a8989dfd0acacfe889962b9b212376f9e189e7d8c1857cb84e4784e0953c91a97bc20aeccab123b8930ffaf39d10c5" TargetMode="External"/><Relationship Id="rId27" Type="http://schemas.openxmlformats.org/officeDocument/2006/relationships/image" Target="media/image4.png"/><Relationship Id="rId30" Type="http://schemas.openxmlformats.org/officeDocument/2006/relationships/hyperlink" Target="mailto:prodaja@fina.hr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65CD-4970-407E-AB38-9074C841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1674</Words>
  <Characters>9547</Characters>
  <Application>Microsoft Office Word</Application>
  <DocSecurity>0</DocSecurity>
  <Lines>79</Lines>
  <Paragraphs>22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FINANCIJSKI REZULTATI POSLOVANJA PODUZETNIKA SA SJEDIŠTEM U DUBROVNIKU</vt:lpstr>
      <vt:lpstr>U razdoblju od 2008. godine, kada je kulminirala gospodarska kriza u Hrvatskoj, </vt:lpstr>
    </vt:vector>
  </TitlesOfParts>
  <Company/>
  <LinksUpToDate>false</LinksUpToDate>
  <CharactersWithSpaces>11199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2018-01-24T11:32:00Z</cp:lastPrinted>
  <dcterms:created xsi:type="dcterms:W3CDTF">2020-02-03T08:27:00Z</dcterms:created>
  <dcterms:modified xsi:type="dcterms:W3CDTF">2020-02-03T08:27:00Z</dcterms:modified>
</cp:coreProperties>
</file>