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4DF" w:rsidRPr="00310E78" w:rsidRDefault="00E4655E" w:rsidP="00207B57">
      <w:pPr>
        <w:spacing w:after="0" w:line="240" w:lineRule="auto"/>
        <w:jc w:val="center"/>
        <w:rPr>
          <w:rFonts w:ascii="Arial" w:hAnsi="Arial" w:cs="Arial"/>
          <w:b/>
          <w:color w:val="244061" w:themeColor="accent1" w:themeShade="80"/>
          <w:sz w:val="20"/>
          <w:szCs w:val="20"/>
        </w:rPr>
      </w:pPr>
      <w:r w:rsidRPr="00310E78">
        <w:rPr>
          <w:rFonts w:ascii="Arial" w:hAnsi="Arial" w:cs="Arial"/>
          <w:b/>
          <w:color w:val="244061" w:themeColor="accent1" w:themeShade="80"/>
          <w:sz w:val="20"/>
          <w:szCs w:val="20"/>
        </w:rPr>
        <w:t xml:space="preserve">REZULTATI POSLOVANJA PODUZETNIKA U DJELATNOSTI </w:t>
      </w:r>
      <w:r w:rsidR="00E6282D" w:rsidRPr="00310E78">
        <w:rPr>
          <w:rFonts w:ascii="Arial" w:hAnsi="Arial" w:cs="Arial"/>
          <w:b/>
          <w:color w:val="244061" w:themeColor="accent1" w:themeShade="80"/>
          <w:sz w:val="20"/>
          <w:szCs w:val="20"/>
        </w:rPr>
        <w:t>ZRAČNOG PRIJEVOZA</w:t>
      </w:r>
      <w:r w:rsidR="0003099F" w:rsidRPr="00310E78">
        <w:rPr>
          <w:rFonts w:ascii="Arial" w:hAnsi="Arial" w:cs="Arial"/>
          <w:b/>
          <w:color w:val="244061" w:themeColor="accent1" w:themeShade="80"/>
          <w:sz w:val="20"/>
          <w:szCs w:val="20"/>
        </w:rPr>
        <w:t xml:space="preserve"> U 2019</w:t>
      </w:r>
      <w:r w:rsidR="00CB66E7" w:rsidRPr="00310E78">
        <w:rPr>
          <w:rFonts w:ascii="Arial" w:hAnsi="Arial" w:cs="Arial"/>
          <w:b/>
          <w:color w:val="244061" w:themeColor="accent1" w:themeShade="80"/>
          <w:sz w:val="20"/>
          <w:szCs w:val="20"/>
        </w:rPr>
        <w:t>. G</w:t>
      </w:r>
      <w:r w:rsidR="00E61716" w:rsidRPr="00310E78">
        <w:rPr>
          <w:rFonts w:ascii="Arial" w:hAnsi="Arial" w:cs="Arial"/>
          <w:b/>
          <w:color w:val="244061" w:themeColor="accent1" w:themeShade="80"/>
          <w:sz w:val="20"/>
          <w:szCs w:val="20"/>
        </w:rPr>
        <w:t>OD</w:t>
      </w:r>
      <w:r w:rsidR="00CB66E7" w:rsidRPr="00310E78">
        <w:rPr>
          <w:rFonts w:ascii="Arial" w:hAnsi="Arial" w:cs="Arial"/>
          <w:b/>
          <w:color w:val="244061" w:themeColor="accent1" w:themeShade="80"/>
          <w:sz w:val="20"/>
          <w:szCs w:val="20"/>
        </w:rPr>
        <w:t>.</w:t>
      </w:r>
    </w:p>
    <w:p w:rsidR="00AA2FDE" w:rsidRPr="00310E78" w:rsidRDefault="00236D16" w:rsidP="006C6C37">
      <w:pPr>
        <w:spacing w:before="12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310E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Prema podacima iz obrađenih godišnjih financijskih izvještaja za sta</w:t>
      </w:r>
      <w:r w:rsidR="00C50B4E" w:rsidRPr="00310E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tističke i druge potrebe za 2019</w:t>
      </w:r>
      <w:r w:rsidRPr="00310E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 godinu, u</w:t>
      </w:r>
      <w:r w:rsidR="006871CD" w:rsidRPr="00310E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054D41" w:rsidRPr="00310E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odjeljku </w:t>
      </w:r>
      <w:r w:rsidR="009474EE" w:rsidRPr="00310E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djelatnosti </w:t>
      </w:r>
      <w:r w:rsidR="00054D41" w:rsidRPr="00310E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51 </w:t>
      </w:r>
      <w:r w:rsidR="006C1906" w:rsidRPr="00310E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-</w:t>
      </w:r>
      <w:r w:rsidR="00054D41" w:rsidRPr="00310E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Z</w:t>
      </w:r>
      <w:r w:rsidR="009474EE" w:rsidRPr="00310E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račn</w:t>
      </w:r>
      <w:r w:rsidR="00054D41" w:rsidRPr="00310E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i prijevoz</w:t>
      </w:r>
      <w:r w:rsidR="00A92974" w:rsidRPr="00310E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</w:t>
      </w:r>
      <w:r w:rsidR="009474EE" w:rsidRPr="00310E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511BF2" w:rsidRPr="00310E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poslovalo je</w:t>
      </w:r>
      <w:r w:rsidR="00C20A08" w:rsidRPr="00310E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511BF2" w:rsidRPr="00310E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5</w:t>
      </w:r>
      <w:r w:rsidR="00330D35" w:rsidRPr="00310E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9</w:t>
      </w:r>
      <w:r w:rsidR="00C20A08" w:rsidRPr="00310E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poduzetnika od čega n</w:t>
      </w:r>
      <w:r w:rsidR="006871CD" w:rsidRPr="00310E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ajbrojniju grupaciju čine </w:t>
      </w:r>
      <w:r w:rsidR="00410B49" w:rsidRPr="00310E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poduzetnici</w:t>
      </w:r>
      <w:r w:rsidR="00C20A08" w:rsidRPr="00310E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CD4DC2" w:rsidRPr="00310E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skupine 51.1 - </w:t>
      </w:r>
      <w:r w:rsidR="006871CD" w:rsidRPr="00310E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Zračni prijevoz putnika</w:t>
      </w:r>
      <w:r w:rsidR="00F60707" w:rsidRPr="00310E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, </w:t>
      </w:r>
      <w:r w:rsidR="00074819" w:rsidRPr="00310E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njih 4</w:t>
      </w:r>
      <w:r w:rsidR="00330D35" w:rsidRPr="00310E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8</w:t>
      </w:r>
      <w:r w:rsidR="00F60707" w:rsidRPr="00310E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(</w:t>
      </w:r>
      <w:r w:rsidR="00E11C89" w:rsidRPr="00310E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ud</w:t>
      </w:r>
      <w:r w:rsidR="00F60707" w:rsidRPr="00310E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io</w:t>
      </w:r>
      <w:r w:rsidR="00E11C89" w:rsidRPr="00310E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A27D74" w:rsidRPr="00310E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81,4</w:t>
      </w:r>
      <w:r w:rsidR="00AA2FDE" w:rsidRPr="00310E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</w:t>
      </w:r>
      <w:r w:rsidR="00F60707" w:rsidRPr="00310E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)</w:t>
      </w:r>
      <w:r w:rsidRPr="00310E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</w:t>
      </w:r>
      <w:r w:rsidR="006C1906" w:rsidRPr="00310E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410061" w:rsidRPr="00310E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 preostalih</w:t>
      </w:r>
      <w:r w:rsidR="00F80859" w:rsidRPr="00310E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C315CB" w:rsidRPr="00310E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11</w:t>
      </w:r>
      <w:r w:rsidR="00F60707" w:rsidRPr="00310E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400604" w:rsidRPr="00310E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su </w:t>
      </w:r>
      <w:r w:rsidR="006871CD" w:rsidRPr="00310E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poduzetnici </w:t>
      </w:r>
      <w:r w:rsidRPr="00310E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iz </w:t>
      </w:r>
      <w:r w:rsidR="006871CD" w:rsidRPr="00310E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skupine</w:t>
      </w:r>
      <w:r w:rsidR="00CD4DC2" w:rsidRPr="00310E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Pr="00310E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djelatnosti </w:t>
      </w:r>
      <w:r w:rsidR="00CD4DC2" w:rsidRPr="00310E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51.2 - </w:t>
      </w:r>
      <w:r w:rsidR="006871CD" w:rsidRPr="00310E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Zračni prijevoz robe i svemirski prijevoz</w:t>
      </w:r>
      <w:r w:rsidR="00F60707" w:rsidRPr="00310E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(</w:t>
      </w:r>
      <w:r w:rsidR="00A51188" w:rsidRPr="00310E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udio </w:t>
      </w:r>
      <w:r w:rsidR="008D2A95" w:rsidRPr="00310E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18,6</w:t>
      </w:r>
      <w:r w:rsidR="00F60707" w:rsidRPr="00310E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%)</w:t>
      </w:r>
      <w:r w:rsidRPr="00310E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</w:t>
      </w:r>
    </w:p>
    <w:p w:rsidR="002151F4" w:rsidRPr="00310E78" w:rsidRDefault="002151F4" w:rsidP="006C6C37">
      <w:pPr>
        <w:spacing w:before="12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310E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N</w:t>
      </w:r>
      <w:r w:rsidR="00E113C1" w:rsidRPr="00310E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ajveći broj zaposlenih</w:t>
      </w:r>
      <w:r w:rsidR="00400604" w:rsidRPr="00310E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7C1C39" w:rsidRPr="00310E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u </w:t>
      </w:r>
      <w:r w:rsidR="00E11C89" w:rsidRPr="00310E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zračnom prijevozu (NKD</w:t>
      </w:r>
      <w:r w:rsidR="007C1C39" w:rsidRPr="00310E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51</w:t>
      </w:r>
      <w:r w:rsidR="00E11C89" w:rsidRPr="00310E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)</w:t>
      </w:r>
      <w:r w:rsidR="00400604" w:rsidRPr="00310E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je </w:t>
      </w:r>
      <w:r w:rsidR="003B2955" w:rsidRPr="00310E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kod poduzetnika </w:t>
      </w:r>
      <w:r w:rsidR="00E113C1" w:rsidRPr="00310E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u </w:t>
      </w:r>
      <w:r w:rsidR="003B2955" w:rsidRPr="00310E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djelatnosti </w:t>
      </w:r>
      <w:r w:rsidR="00E11C89" w:rsidRPr="00310E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z</w:t>
      </w:r>
      <w:r w:rsidR="007C1C39" w:rsidRPr="00310E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račn</w:t>
      </w:r>
      <w:r w:rsidR="00E11C89" w:rsidRPr="00310E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og</w:t>
      </w:r>
      <w:r w:rsidR="007C1C39" w:rsidRPr="00310E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prijevoz</w:t>
      </w:r>
      <w:r w:rsidR="00E11C89" w:rsidRPr="00310E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</w:t>
      </w:r>
      <w:r w:rsidR="007C1C39" w:rsidRPr="00310E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putnika</w:t>
      </w:r>
      <w:r w:rsidR="00E11C89" w:rsidRPr="00310E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(NKD 51.1)</w:t>
      </w:r>
      <w:r w:rsidR="009738C9" w:rsidRPr="00310E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</w:t>
      </w:r>
      <w:r w:rsidR="00B83619" w:rsidRPr="00310E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8F6FCF" w:rsidRPr="00310E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99,</w:t>
      </w:r>
      <w:r w:rsidR="00593E8F" w:rsidRPr="00310E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0</w:t>
      </w:r>
      <w:r w:rsidR="00400604" w:rsidRPr="00310E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%, </w:t>
      </w:r>
      <w:r w:rsidR="00B83619" w:rsidRPr="00310E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dok </w:t>
      </w:r>
      <w:r w:rsidR="009738C9" w:rsidRPr="00310E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poduzetnici u djelatnosti z</w:t>
      </w:r>
      <w:r w:rsidR="00B83619" w:rsidRPr="00310E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račn</w:t>
      </w:r>
      <w:r w:rsidR="009738C9" w:rsidRPr="00310E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og</w:t>
      </w:r>
      <w:r w:rsidR="00B83619" w:rsidRPr="00310E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prijevoz</w:t>
      </w:r>
      <w:r w:rsidR="009738C9" w:rsidRPr="00310E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</w:t>
      </w:r>
      <w:r w:rsidR="00B83619" w:rsidRPr="00310E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robe i sve</w:t>
      </w:r>
      <w:r w:rsidR="003236A0" w:rsidRPr="00310E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mirsk</w:t>
      </w:r>
      <w:r w:rsidR="009738C9" w:rsidRPr="00310E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og</w:t>
      </w:r>
      <w:r w:rsidR="003236A0" w:rsidRPr="00310E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prijevoz</w:t>
      </w:r>
      <w:r w:rsidR="009738C9" w:rsidRPr="00310E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 (</w:t>
      </w:r>
      <w:r w:rsidR="00E11C89" w:rsidRPr="00310E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NKD </w:t>
      </w:r>
      <w:r w:rsidR="009738C9" w:rsidRPr="00310E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51.2),</w:t>
      </w:r>
      <w:r w:rsidR="003236A0" w:rsidRPr="00310E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400604" w:rsidRPr="00310E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u ukupnom broju zaposlenih </w:t>
      </w:r>
      <w:r w:rsidR="003236A0" w:rsidRPr="00310E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sudjeluj</w:t>
      </w:r>
      <w:r w:rsidR="009738C9" w:rsidRPr="00310E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</w:t>
      </w:r>
      <w:r w:rsidR="003236A0" w:rsidRPr="00310E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s </w:t>
      </w:r>
      <w:r w:rsidR="00643C8E" w:rsidRPr="00310E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1,0</w:t>
      </w:r>
      <w:r w:rsidRPr="00310E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%.</w:t>
      </w:r>
      <w:r w:rsidR="00F60707" w:rsidRPr="00310E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Od </w:t>
      </w:r>
      <w:r w:rsidR="00FE3131" w:rsidRPr="00310E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1.143</w:t>
      </w:r>
      <w:r w:rsidR="00F60707" w:rsidRPr="00310E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zaposlen</w:t>
      </w:r>
      <w:r w:rsidR="0089100A" w:rsidRPr="00310E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ih</w:t>
      </w:r>
      <w:r w:rsidR="0098190B" w:rsidRPr="00310E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 zračnom prijevozu</w:t>
      </w:r>
      <w:r w:rsidR="00F60707" w:rsidRPr="00310E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, njih </w:t>
      </w:r>
      <w:r w:rsidR="002E4F5F" w:rsidRPr="00310E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949</w:t>
      </w:r>
      <w:r w:rsidR="00F60707" w:rsidRPr="00310E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zaposleno je u</w:t>
      </w:r>
      <w:r w:rsidR="00C52888" w:rsidRPr="00310E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hyperlink r:id="rId8" w:history="1">
        <w:r w:rsidR="00C52888" w:rsidRPr="00D61839">
          <w:rPr>
            <w:rStyle w:val="Hiperveza"/>
            <w:rFonts w:ascii="Arial" w:eastAsia="Times New Roman" w:hAnsi="Arial" w:cs="Arial"/>
            <w:sz w:val="20"/>
            <w:szCs w:val="20"/>
            <w:lang w:eastAsia="hr-HR"/>
          </w:rPr>
          <w:t>Croatia Airlines d.d.</w:t>
        </w:r>
      </w:hyperlink>
      <w:r w:rsidR="00C52888" w:rsidRPr="00310E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</w:p>
    <w:p w:rsidR="00622BF4" w:rsidRPr="00207B57" w:rsidRDefault="00937307" w:rsidP="00A92974">
      <w:pPr>
        <w:widowControl w:val="0"/>
        <w:tabs>
          <w:tab w:val="left" w:pos="993"/>
          <w:tab w:val="left" w:pos="7230"/>
        </w:tabs>
        <w:spacing w:before="180" w:after="40" w:line="240" w:lineRule="auto"/>
        <w:jc w:val="both"/>
        <w:rPr>
          <w:rFonts w:ascii="Arial" w:hAnsi="Arial" w:cs="Arial"/>
          <w:b/>
          <w:color w:val="244061" w:themeColor="accent1" w:themeShade="80"/>
          <w:sz w:val="18"/>
          <w:szCs w:val="18"/>
        </w:rPr>
      </w:pPr>
      <w:r w:rsidRPr="00310E78">
        <w:rPr>
          <w:rFonts w:ascii="Arial" w:hAnsi="Arial" w:cs="Arial"/>
          <w:b/>
          <w:color w:val="244061" w:themeColor="accent1" w:themeShade="80"/>
          <w:sz w:val="18"/>
          <w:szCs w:val="18"/>
        </w:rPr>
        <w:t>Tablica 1.</w:t>
      </w:r>
      <w:r w:rsidRPr="00310E78">
        <w:rPr>
          <w:rFonts w:ascii="Arial" w:hAnsi="Arial" w:cs="Arial"/>
          <w:b/>
          <w:color w:val="244061" w:themeColor="accent1" w:themeShade="80"/>
          <w:sz w:val="18"/>
          <w:szCs w:val="18"/>
        </w:rPr>
        <w:tab/>
        <w:t>Osnovni financijski</w:t>
      </w:r>
      <w:r w:rsidRPr="00310E7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rezultati poslovanja poduzetnika u </w:t>
      </w:r>
      <w:r w:rsidR="000D48B9" w:rsidRPr="00310E7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djelatnosti zračnog prijevoza</w:t>
      </w:r>
      <w:r w:rsidR="00172C0A" w:rsidRPr="00310E7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u 201</w:t>
      </w:r>
      <w:r w:rsidR="00C50B4E" w:rsidRPr="00310E7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9</w:t>
      </w:r>
      <w:r w:rsidRPr="00310E7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.</w:t>
      </w:r>
      <w:r w:rsidR="00A843D0" w:rsidRPr="00310E78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 g</w:t>
      </w:r>
      <w:r w:rsidR="00FD2EFC" w:rsidRPr="00310E78">
        <w:rPr>
          <w:rFonts w:ascii="Arial" w:hAnsi="Arial" w:cs="Arial"/>
          <w:b/>
          <w:color w:val="244061" w:themeColor="accent1" w:themeShade="80"/>
          <w:sz w:val="18"/>
          <w:szCs w:val="18"/>
        </w:rPr>
        <w:t>odini</w:t>
      </w:r>
    </w:p>
    <w:p w:rsidR="00937307" w:rsidRPr="00F65854" w:rsidRDefault="00937307" w:rsidP="00F65854">
      <w:pPr>
        <w:widowControl w:val="0"/>
        <w:tabs>
          <w:tab w:val="left" w:pos="993"/>
          <w:tab w:val="left" w:pos="7230"/>
        </w:tabs>
        <w:spacing w:after="0" w:line="240" w:lineRule="auto"/>
        <w:ind w:left="6917" w:right="113" w:firstLine="709"/>
        <w:jc w:val="right"/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</w:pPr>
      <w:r w:rsidRPr="00F65854"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  <w:t>(iznosi u tisućama kuna)</w:t>
      </w:r>
    </w:p>
    <w:tbl>
      <w:tblPr>
        <w:tblW w:w="9503" w:type="dxa"/>
        <w:tblInd w:w="93" w:type="dxa"/>
        <w:tblLook w:val="04A0" w:firstRow="1" w:lastRow="0" w:firstColumn="1" w:lastColumn="0" w:noHBand="0" w:noVBand="1"/>
      </w:tblPr>
      <w:tblGrid>
        <w:gridCol w:w="2154"/>
        <w:gridCol w:w="973"/>
        <w:gridCol w:w="973"/>
        <w:gridCol w:w="623"/>
        <w:gridCol w:w="973"/>
        <w:gridCol w:w="973"/>
        <w:gridCol w:w="623"/>
        <w:gridCol w:w="794"/>
        <w:gridCol w:w="794"/>
        <w:gridCol w:w="623"/>
      </w:tblGrid>
      <w:tr w:rsidR="00A819BC" w:rsidRPr="00400604" w:rsidTr="00902DEF">
        <w:trPr>
          <w:trHeight w:val="397"/>
        </w:trPr>
        <w:tc>
          <w:tcPr>
            <w:tcW w:w="2154" w:type="dxa"/>
            <w:vMerge w:val="restar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000000" w:fill="003366"/>
            <w:vAlign w:val="center"/>
            <w:hideMark/>
          </w:tcPr>
          <w:p w:rsidR="00A819BC" w:rsidRPr="00A819BC" w:rsidRDefault="00A819BC" w:rsidP="00A819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bookmarkStart w:id="0" w:name="OLE_LINK1"/>
            <w:bookmarkStart w:id="1" w:name="OLE_LINK2"/>
            <w:r w:rsidRPr="00A819BC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>Opis</w:t>
            </w:r>
          </w:p>
        </w:tc>
        <w:tc>
          <w:tcPr>
            <w:tcW w:w="2569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3366"/>
            <w:noWrap/>
            <w:vAlign w:val="center"/>
            <w:hideMark/>
          </w:tcPr>
          <w:p w:rsidR="00A819BC" w:rsidRPr="00351A0E" w:rsidRDefault="00A819BC" w:rsidP="00A819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51A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51 Zračni prijevoz</w:t>
            </w:r>
          </w:p>
        </w:tc>
        <w:tc>
          <w:tcPr>
            <w:tcW w:w="2569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3366"/>
            <w:noWrap/>
            <w:vAlign w:val="center"/>
            <w:hideMark/>
          </w:tcPr>
          <w:p w:rsidR="00A819BC" w:rsidRPr="00351A0E" w:rsidRDefault="00A819BC" w:rsidP="00A819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51A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51.1 Zračni prijevoz putnika</w:t>
            </w:r>
          </w:p>
        </w:tc>
        <w:tc>
          <w:tcPr>
            <w:tcW w:w="2211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A819BC" w:rsidRPr="00351A0E" w:rsidRDefault="00A819BC" w:rsidP="00A819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51A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51.2 Zračni prijevoz robe i svemirski prijevoz</w:t>
            </w:r>
          </w:p>
        </w:tc>
      </w:tr>
      <w:tr w:rsidR="005F377F" w:rsidRPr="00400604" w:rsidTr="005F377F">
        <w:trPr>
          <w:trHeight w:val="227"/>
        </w:trPr>
        <w:tc>
          <w:tcPr>
            <w:tcW w:w="2154" w:type="dxa"/>
            <w:vMerge/>
            <w:tcBorders>
              <w:top w:val="single" w:sz="8" w:space="0" w:color="D9D9D9"/>
              <w:left w:val="single" w:sz="8" w:space="0" w:color="D9D9D9"/>
              <w:bottom w:val="single" w:sz="4" w:space="0" w:color="D9D9D9" w:themeColor="background1" w:themeShade="D9"/>
              <w:right w:val="single" w:sz="8" w:space="0" w:color="D9D9D9"/>
            </w:tcBorders>
            <w:vAlign w:val="center"/>
            <w:hideMark/>
          </w:tcPr>
          <w:p w:rsidR="005F377F" w:rsidRPr="00A819BC" w:rsidRDefault="005F377F" w:rsidP="00A819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</w:p>
        </w:tc>
        <w:tc>
          <w:tcPr>
            <w:tcW w:w="973" w:type="dxa"/>
            <w:tcBorders>
              <w:top w:val="nil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000000" w:fill="003366"/>
            <w:noWrap/>
            <w:vAlign w:val="center"/>
            <w:hideMark/>
          </w:tcPr>
          <w:p w:rsidR="005F377F" w:rsidRPr="00351A0E" w:rsidRDefault="00C50B4E" w:rsidP="00A819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  <w:t>2018</w:t>
            </w:r>
            <w:r w:rsidR="005F377F" w:rsidRPr="00351A0E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  <w:t>.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/>
            </w:tcBorders>
            <w:shd w:val="clear" w:color="000000" w:fill="003366"/>
            <w:noWrap/>
            <w:vAlign w:val="center"/>
            <w:hideMark/>
          </w:tcPr>
          <w:p w:rsidR="005F377F" w:rsidRPr="00351A0E" w:rsidRDefault="00C50B4E" w:rsidP="005F37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  <w:t>2019</w:t>
            </w:r>
            <w:r w:rsidR="005F377F" w:rsidRPr="00351A0E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  <w:t>.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/>
            </w:tcBorders>
            <w:shd w:val="clear" w:color="000000" w:fill="003366"/>
            <w:noWrap/>
            <w:vAlign w:val="center"/>
            <w:hideMark/>
          </w:tcPr>
          <w:p w:rsidR="005F377F" w:rsidRPr="00351A0E" w:rsidRDefault="005F377F" w:rsidP="00A92974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</w:pPr>
            <w:r w:rsidRPr="00351A0E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  <w:t>Indeks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FFFFFF"/>
            </w:tcBorders>
            <w:shd w:val="clear" w:color="000000" w:fill="003366"/>
            <w:noWrap/>
            <w:vAlign w:val="center"/>
          </w:tcPr>
          <w:p w:rsidR="005F377F" w:rsidRPr="00351A0E" w:rsidRDefault="00C50B4E" w:rsidP="00815B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  <w:t>2018</w:t>
            </w:r>
            <w:r w:rsidR="005F377F" w:rsidRPr="00351A0E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  <w:t>.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FFFFFF"/>
            </w:tcBorders>
            <w:shd w:val="clear" w:color="000000" w:fill="003366"/>
            <w:noWrap/>
            <w:vAlign w:val="center"/>
          </w:tcPr>
          <w:p w:rsidR="005F377F" w:rsidRPr="00351A0E" w:rsidRDefault="00C50B4E" w:rsidP="00815B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  <w:t>2019</w:t>
            </w:r>
            <w:r w:rsidR="005F377F" w:rsidRPr="00351A0E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  <w:t>.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FFFFFF"/>
            </w:tcBorders>
            <w:shd w:val="clear" w:color="000000" w:fill="003366"/>
            <w:noWrap/>
            <w:vAlign w:val="center"/>
            <w:hideMark/>
          </w:tcPr>
          <w:p w:rsidR="005F377F" w:rsidRPr="00351A0E" w:rsidRDefault="005F377F" w:rsidP="00A92974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</w:pPr>
            <w:r w:rsidRPr="00351A0E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  <w:t>Indeks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FFFFFF"/>
            </w:tcBorders>
            <w:shd w:val="clear" w:color="000000" w:fill="003366"/>
            <w:noWrap/>
            <w:vAlign w:val="center"/>
          </w:tcPr>
          <w:p w:rsidR="005F377F" w:rsidRPr="00351A0E" w:rsidRDefault="00C50B4E" w:rsidP="00815B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  <w:t>2018</w:t>
            </w:r>
            <w:r w:rsidR="005F377F" w:rsidRPr="00351A0E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FFFFFF"/>
            </w:tcBorders>
            <w:shd w:val="clear" w:color="000000" w:fill="003366"/>
            <w:noWrap/>
            <w:vAlign w:val="center"/>
          </w:tcPr>
          <w:p w:rsidR="005F377F" w:rsidRPr="00351A0E" w:rsidRDefault="00C50B4E" w:rsidP="00815B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  <w:t>2019</w:t>
            </w:r>
            <w:r w:rsidR="005F377F" w:rsidRPr="00351A0E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  <w:t>.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FFFFFF"/>
            </w:tcBorders>
            <w:shd w:val="clear" w:color="000000" w:fill="003366"/>
            <w:noWrap/>
            <w:vAlign w:val="center"/>
            <w:hideMark/>
          </w:tcPr>
          <w:p w:rsidR="005F377F" w:rsidRPr="00351A0E" w:rsidRDefault="005F377F" w:rsidP="00A92974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</w:pPr>
            <w:r w:rsidRPr="00351A0E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  <w:t>Indeks</w:t>
            </w:r>
          </w:p>
        </w:tc>
      </w:tr>
      <w:tr w:rsidR="005F377F" w:rsidRPr="00400604" w:rsidTr="00902DEF">
        <w:trPr>
          <w:trHeight w:val="274"/>
        </w:trPr>
        <w:tc>
          <w:tcPr>
            <w:tcW w:w="21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5F377F" w:rsidRPr="00C10878" w:rsidRDefault="005F377F" w:rsidP="00902DEF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</w:pPr>
            <w:r w:rsidRPr="00C10878"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  <w:t>Broj poduzetnika</w:t>
            </w:r>
          </w:p>
        </w:tc>
        <w:tc>
          <w:tcPr>
            <w:tcW w:w="9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</w:tcPr>
          <w:p w:rsidR="005F377F" w:rsidRPr="003876B1" w:rsidRDefault="005F377F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</w:p>
        </w:tc>
        <w:tc>
          <w:tcPr>
            <w:tcW w:w="9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</w:tcPr>
          <w:p w:rsidR="005F377F" w:rsidRPr="003876B1" w:rsidRDefault="00911029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876B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59</w:t>
            </w:r>
          </w:p>
        </w:tc>
        <w:tc>
          <w:tcPr>
            <w:tcW w:w="6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</w:tcPr>
          <w:p w:rsidR="005F377F" w:rsidRPr="003876B1" w:rsidRDefault="00911029" w:rsidP="00C80F17">
            <w:pPr>
              <w:spacing w:after="0" w:line="240" w:lineRule="auto"/>
              <w:ind w:left="-113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876B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-</w:t>
            </w:r>
          </w:p>
        </w:tc>
        <w:tc>
          <w:tcPr>
            <w:tcW w:w="973" w:type="dxa"/>
            <w:tcBorders>
              <w:top w:val="single" w:sz="4" w:space="0" w:color="D9D9D9" w:themeColor="background1" w:themeShade="D9"/>
              <w:left w:val="single" w:sz="4" w:space="0" w:color="FFFFFF" w:themeColor="background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</w:tcPr>
          <w:p w:rsidR="005F377F" w:rsidRPr="003876B1" w:rsidRDefault="005F377F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</w:p>
        </w:tc>
        <w:tc>
          <w:tcPr>
            <w:tcW w:w="9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5F377F" w:rsidRPr="003876B1" w:rsidRDefault="00F41D03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876B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48</w:t>
            </w:r>
          </w:p>
        </w:tc>
        <w:tc>
          <w:tcPr>
            <w:tcW w:w="6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5F377F" w:rsidRPr="003876B1" w:rsidRDefault="00F41D03" w:rsidP="00C80F17">
            <w:pPr>
              <w:spacing w:after="0" w:line="240" w:lineRule="auto"/>
              <w:ind w:left="-113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876B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-</w:t>
            </w:r>
          </w:p>
        </w:tc>
        <w:tc>
          <w:tcPr>
            <w:tcW w:w="7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5F377F" w:rsidRPr="003876B1" w:rsidRDefault="005F377F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</w:p>
        </w:tc>
        <w:tc>
          <w:tcPr>
            <w:tcW w:w="7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5F377F" w:rsidRPr="003876B1" w:rsidRDefault="00C95DB0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876B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11</w:t>
            </w:r>
          </w:p>
        </w:tc>
        <w:tc>
          <w:tcPr>
            <w:tcW w:w="6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5F377F" w:rsidRPr="003876B1" w:rsidRDefault="00C95DB0" w:rsidP="00C80F17">
            <w:pPr>
              <w:spacing w:after="0" w:line="240" w:lineRule="auto"/>
              <w:ind w:left="-113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876B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-</w:t>
            </w:r>
          </w:p>
        </w:tc>
      </w:tr>
      <w:tr w:rsidR="005F377F" w:rsidRPr="00400604" w:rsidTr="00902DEF">
        <w:trPr>
          <w:trHeight w:val="274"/>
        </w:trPr>
        <w:tc>
          <w:tcPr>
            <w:tcW w:w="21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5F377F" w:rsidRPr="00C10878" w:rsidRDefault="005F377F" w:rsidP="00902DEF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</w:pPr>
            <w:r w:rsidRPr="00C10878"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  <w:t>Broj zaposlenih</w:t>
            </w:r>
          </w:p>
        </w:tc>
        <w:tc>
          <w:tcPr>
            <w:tcW w:w="9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</w:tcPr>
          <w:p w:rsidR="005F377F" w:rsidRPr="003876B1" w:rsidRDefault="00911029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876B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1.111</w:t>
            </w:r>
          </w:p>
        </w:tc>
        <w:tc>
          <w:tcPr>
            <w:tcW w:w="9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</w:tcPr>
          <w:p w:rsidR="005F377F" w:rsidRPr="003876B1" w:rsidRDefault="00911029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876B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1.143</w:t>
            </w:r>
          </w:p>
        </w:tc>
        <w:tc>
          <w:tcPr>
            <w:tcW w:w="6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</w:tcPr>
          <w:p w:rsidR="005F377F" w:rsidRPr="003876B1" w:rsidRDefault="00911029" w:rsidP="00C80F17">
            <w:pPr>
              <w:spacing w:after="0" w:line="240" w:lineRule="auto"/>
              <w:ind w:left="-113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876B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102,9</w:t>
            </w:r>
          </w:p>
        </w:tc>
        <w:tc>
          <w:tcPr>
            <w:tcW w:w="973" w:type="dxa"/>
            <w:tcBorders>
              <w:top w:val="single" w:sz="4" w:space="0" w:color="D9D9D9" w:themeColor="background1" w:themeShade="D9"/>
              <w:left w:val="single" w:sz="4" w:space="0" w:color="FFFFFF" w:themeColor="background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5F377F" w:rsidRPr="003876B1" w:rsidRDefault="00F41D03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876B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1.101</w:t>
            </w:r>
          </w:p>
        </w:tc>
        <w:tc>
          <w:tcPr>
            <w:tcW w:w="9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5F377F" w:rsidRPr="003876B1" w:rsidRDefault="00F41D03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876B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1.131</w:t>
            </w:r>
          </w:p>
        </w:tc>
        <w:tc>
          <w:tcPr>
            <w:tcW w:w="6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5F377F" w:rsidRPr="003876B1" w:rsidRDefault="00F41D03" w:rsidP="00C80F17">
            <w:pPr>
              <w:spacing w:after="0" w:line="240" w:lineRule="auto"/>
              <w:ind w:left="-113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876B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102,7</w:t>
            </w:r>
          </w:p>
        </w:tc>
        <w:tc>
          <w:tcPr>
            <w:tcW w:w="7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5F377F" w:rsidRPr="003876B1" w:rsidRDefault="00C95DB0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876B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10</w:t>
            </w:r>
          </w:p>
        </w:tc>
        <w:tc>
          <w:tcPr>
            <w:tcW w:w="7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5F377F" w:rsidRPr="003876B1" w:rsidRDefault="00C95DB0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876B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12</w:t>
            </w:r>
          </w:p>
        </w:tc>
        <w:tc>
          <w:tcPr>
            <w:tcW w:w="6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5F377F" w:rsidRPr="003876B1" w:rsidRDefault="00C95DB0" w:rsidP="00C80F17">
            <w:pPr>
              <w:spacing w:after="0" w:line="240" w:lineRule="auto"/>
              <w:ind w:left="-113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876B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120,0</w:t>
            </w:r>
          </w:p>
        </w:tc>
      </w:tr>
      <w:tr w:rsidR="005F377F" w:rsidRPr="00400604" w:rsidTr="00902DEF">
        <w:trPr>
          <w:trHeight w:val="274"/>
        </w:trPr>
        <w:tc>
          <w:tcPr>
            <w:tcW w:w="21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5F377F" w:rsidRPr="006808FD" w:rsidRDefault="005F377F" w:rsidP="00902DEF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</w:pPr>
            <w:r w:rsidRPr="006808FD"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  <w:t>Ukupni prihodi</w:t>
            </w:r>
          </w:p>
        </w:tc>
        <w:tc>
          <w:tcPr>
            <w:tcW w:w="9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</w:tcPr>
          <w:p w:rsidR="005F377F" w:rsidRPr="003876B1" w:rsidRDefault="00911029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876B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2.352.721</w:t>
            </w:r>
          </w:p>
        </w:tc>
        <w:tc>
          <w:tcPr>
            <w:tcW w:w="9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</w:tcPr>
          <w:p w:rsidR="005F377F" w:rsidRPr="003876B1" w:rsidRDefault="00911029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876B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2.436.917</w:t>
            </w:r>
          </w:p>
        </w:tc>
        <w:tc>
          <w:tcPr>
            <w:tcW w:w="6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</w:tcPr>
          <w:p w:rsidR="005F377F" w:rsidRPr="003876B1" w:rsidRDefault="00911029" w:rsidP="00C80F17">
            <w:pPr>
              <w:spacing w:after="0" w:line="240" w:lineRule="auto"/>
              <w:ind w:left="-113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876B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103,6</w:t>
            </w:r>
          </w:p>
        </w:tc>
        <w:tc>
          <w:tcPr>
            <w:tcW w:w="973" w:type="dxa"/>
            <w:tcBorders>
              <w:top w:val="single" w:sz="4" w:space="0" w:color="D9D9D9" w:themeColor="background1" w:themeShade="D9"/>
              <w:left w:val="single" w:sz="4" w:space="0" w:color="FFFFFF" w:themeColor="background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5F377F" w:rsidRPr="003876B1" w:rsidRDefault="00F41D03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876B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2.300.327</w:t>
            </w:r>
          </w:p>
        </w:tc>
        <w:tc>
          <w:tcPr>
            <w:tcW w:w="9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5F377F" w:rsidRPr="003876B1" w:rsidRDefault="00F41D03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876B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2.389.018</w:t>
            </w:r>
          </w:p>
        </w:tc>
        <w:tc>
          <w:tcPr>
            <w:tcW w:w="6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5F377F" w:rsidRPr="003876B1" w:rsidRDefault="00F41D03" w:rsidP="00C80F17">
            <w:pPr>
              <w:spacing w:after="0" w:line="240" w:lineRule="auto"/>
              <w:ind w:left="-113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876B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103,9</w:t>
            </w:r>
          </w:p>
        </w:tc>
        <w:tc>
          <w:tcPr>
            <w:tcW w:w="7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5F377F" w:rsidRPr="003876B1" w:rsidRDefault="00C95DB0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876B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52.394</w:t>
            </w:r>
          </w:p>
        </w:tc>
        <w:tc>
          <w:tcPr>
            <w:tcW w:w="7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5F377F" w:rsidRPr="003876B1" w:rsidRDefault="00C95DB0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876B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47.899</w:t>
            </w:r>
          </w:p>
        </w:tc>
        <w:tc>
          <w:tcPr>
            <w:tcW w:w="6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5F377F" w:rsidRPr="003876B1" w:rsidRDefault="00C95DB0" w:rsidP="00C80F17">
            <w:pPr>
              <w:spacing w:after="0" w:line="240" w:lineRule="auto"/>
              <w:ind w:left="-113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876B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91,4</w:t>
            </w:r>
          </w:p>
        </w:tc>
      </w:tr>
      <w:tr w:rsidR="005F377F" w:rsidRPr="00400604" w:rsidTr="00902DEF">
        <w:trPr>
          <w:trHeight w:val="274"/>
        </w:trPr>
        <w:tc>
          <w:tcPr>
            <w:tcW w:w="21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5F377F" w:rsidRPr="00FF27E3" w:rsidRDefault="005F377F" w:rsidP="00902DEF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</w:pPr>
            <w:r w:rsidRPr="00FF27E3"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  <w:t>Ukupni rashodi</w:t>
            </w:r>
          </w:p>
        </w:tc>
        <w:tc>
          <w:tcPr>
            <w:tcW w:w="9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</w:tcPr>
          <w:p w:rsidR="005F377F" w:rsidRPr="003876B1" w:rsidRDefault="00911029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876B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2.226.514</w:t>
            </w:r>
          </w:p>
        </w:tc>
        <w:tc>
          <w:tcPr>
            <w:tcW w:w="9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</w:tcPr>
          <w:p w:rsidR="005F377F" w:rsidRPr="003876B1" w:rsidRDefault="00911029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876B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2.286.626</w:t>
            </w:r>
          </w:p>
        </w:tc>
        <w:tc>
          <w:tcPr>
            <w:tcW w:w="6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</w:tcPr>
          <w:p w:rsidR="005F377F" w:rsidRPr="003876B1" w:rsidRDefault="00911029" w:rsidP="00C80F17">
            <w:pPr>
              <w:spacing w:after="0" w:line="240" w:lineRule="auto"/>
              <w:ind w:left="-113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876B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102,7</w:t>
            </w:r>
          </w:p>
        </w:tc>
        <w:tc>
          <w:tcPr>
            <w:tcW w:w="973" w:type="dxa"/>
            <w:tcBorders>
              <w:top w:val="single" w:sz="4" w:space="0" w:color="D9D9D9" w:themeColor="background1" w:themeShade="D9"/>
              <w:left w:val="single" w:sz="4" w:space="0" w:color="FFFFFF" w:themeColor="background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5F377F" w:rsidRPr="003876B1" w:rsidRDefault="00F41D03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876B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2.179.855</w:t>
            </w:r>
          </w:p>
        </w:tc>
        <w:tc>
          <w:tcPr>
            <w:tcW w:w="9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5F377F" w:rsidRPr="003876B1" w:rsidRDefault="00F41D03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876B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2.248.712</w:t>
            </w:r>
          </w:p>
        </w:tc>
        <w:tc>
          <w:tcPr>
            <w:tcW w:w="6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5F377F" w:rsidRPr="003876B1" w:rsidRDefault="00F41D03" w:rsidP="00C80F17">
            <w:pPr>
              <w:spacing w:after="0" w:line="240" w:lineRule="auto"/>
              <w:ind w:left="-113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876B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103,2</w:t>
            </w:r>
          </w:p>
        </w:tc>
        <w:tc>
          <w:tcPr>
            <w:tcW w:w="7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5F377F" w:rsidRPr="003876B1" w:rsidRDefault="00C95DB0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876B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46.659</w:t>
            </w:r>
          </w:p>
        </w:tc>
        <w:tc>
          <w:tcPr>
            <w:tcW w:w="7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5F377F" w:rsidRPr="003876B1" w:rsidRDefault="00C95DB0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876B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37.914</w:t>
            </w:r>
          </w:p>
        </w:tc>
        <w:tc>
          <w:tcPr>
            <w:tcW w:w="6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5F377F" w:rsidRPr="003876B1" w:rsidRDefault="00C95DB0" w:rsidP="00C80F17">
            <w:pPr>
              <w:spacing w:after="0" w:line="240" w:lineRule="auto"/>
              <w:ind w:left="-113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876B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81,3</w:t>
            </w:r>
          </w:p>
        </w:tc>
      </w:tr>
      <w:tr w:rsidR="005F377F" w:rsidRPr="00400604" w:rsidTr="00902DEF">
        <w:trPr>
          <w:trHeight w:val="274"/>
        </w:trPr>
        <w:tc>
          <w:tcPr>
            <w:tcW w:w="21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5F377F" w:rsidRPr="00C10878" w:rsidRDefault="005F377F" w:rsidP="00902DEF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</w:pPr>
            <w:r w:rsidRPr="00C10878"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  <w:t xml:space="preserve">Dobit </w:t>
            </w:r>
            <w:r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  <w:t>razdoblja</w:t>
            </w:r>
          </w:p>
        </w:tc>
        <w:tc>
          <w:tcPr>
            <w:tcW w:w="9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</w:tcPr>
          <w:p w:rsidR="005F377F" w:rsidRPr="003876B1" w:rsidRDefault="00911029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876B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204.197</w:t>
            </w:r>
          </w:p>
        </w:tc>
        <w:tc>
          <w:tcPr>
            <w:tcW w:w="9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</w:tcPr>
          <w:p w:rsidR="005F377F" w:rsidRPr="003876B1" w:rsidRDefault="00911029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876B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231.671</w:t>
            </w:r>
          </w:p>
        </w:tc>
        <w:tc>
          <w:tcPr>
            <w:tcW w:w="6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</w:tcPr>
          <w:p w:rsidR="005F377F" w:rsidRPr="003876B1" w:rsidRDefault="00911029" w:rsidP="00C80F17">
            <w:pPr>
              <w:spacing w:after="0" w:line="240" w:lineRule="auto"/>
              <w:ind w:left="-113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876B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113,5</w:t>
            </w:r>
          </w:p>
        </w:tc>
        <w:tc>
          <w:tcPr>
            <w:tcW w:w="973" w:type="dxa"/>
            <w:tcBorders>
              <w:top w:val="single" w:sz="4" w:space="0" w:color="D9D9D9" w:themeColor="background1" w:themeShade="D9"/>
              <w:left w:val="single" w:sz="4" w:space="0" w:color="FFFFFF" w:themeColor="background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5F377F" w:rsidRPr="003876B1" w:rsidRDefault="00F41D03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876B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198.852</w:t>
            </w:r>
          </w:p>
        </w:tc>
        <w:tc>
          <w:tcPr>
            <w:tcW w:w="9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5F377F" w:rsidRPr="003876B1" w:rsidRDefault="00F41D03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876B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222.013</w:t>
            </w:r>
          </w:p>
        </w:tc>
        <w:tc>
          <w:tcPr>
            <w:tcW w:w="6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5F377F" w:rsidRPr="003876B1" w:rsidRDefault="00F41D03" w:rsidP="00C80F17">
            <w:pPr>
              <w:spacing w:after="0" w:line="240" w:lineRule="auto"/>
              <w:ind w:left="-113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876B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111,6</w:t>
            </w:r>
          </w:p>
        </w:tc>
        <w:tc>
          <w:tcPr>
            <w:tcW w:w="7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5F377F" w:rsidRPr="003876B1" w:rsidRDefault="00C95DB0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876B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5.345</w:t>
            </w:r>
          </w:p>
        </w:tc>
        <w:tc>
          <w:tcPr>
            <w:tcW w:w="7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5F377F" w:rsidRPr="003876B1" w:rsidRDefault="00C95DB0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876B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9.658</w:t>
            </w:r>
          </w:p>
        </w:tc>
        <w:tc>
          <w:tcPr>
            <w:tcW w:w="6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5F377F" w:rsidRPr="003876B1" w:rsidRDefault="00C95DB0" w:rsidP="00C80F17">
            <w:pPr>
              <w:spacing w:after="0" w:line="240" w:lineRule="auto"/>
              <w:ind w:left="-113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876B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180,7</w:t>
            </w:r>
          </w:p>
        </w:tc>
      </w:tr>
      <w:tr w:rsidR="005F377F" w:rsidRPr="00400604" w:rsidTr="00902DEF">
        <w:trPr>
          <w:trHeight w:val="274"/>
        </w:trPr>
        <w:tc>
          <w:tcPr>
            <w:tcW w:w="21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5F377F" w:rsidRPr="00C10878" w:rsidRDefault="005F377F" w:rsidP="00902DEF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</w:pPr>
            <w:r w:rsidRPr="00C10878"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  <w:t xml:space="preserve">Gubitak </w:t>
            </w:r>
            <w:r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  <w:t>razdoblja</w:t>
            </w:r>
          </w:p>
        </w:tc>
        <w:tc>
          <w:tcPr>
            <w:tcW w:w="9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</w:tcPr>
          <w:p w:rsidR="005F377F" w:rsidRPr="003876B1" w:rsidRDefault="00911029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876B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86.088</w:t>
            </w:r>
          </w:p>
        </w:tc>
        <w:tc>
          <w:tcPr>
            <w:tcW w:w="9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</w:tcPr>
          <w:p w:rsidR="005F377F" w:rsidRPr="003876B1" w:rsidRDefault="00911029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876B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89.923</w:t>
            </w:r>
          </w:p>
        </w:tc>
        <w:tc>
          <w:tcPr>
            <w:tcW w:w="6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</w:tcPr>
          <w:p w:rsidR="005F377F" w:rsidRPr="003876B1" w:rsidRDefault="00911029" w:rsidP="00C80F17">
            <w:pPr>
              <w:spacing w:after="0" w:line="240" w:lineRule="auto"/>
              <w:ind w:left="-113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876B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104,5</w:t>
            </w:r>
          </w:p>
        </w:tc>
        <w:tc>
          <w:tcPr>
            <w:tcW w:w="973" w:type="dxa"/>
            <w:tcBorders>
              <w:top w:val="single" w:sz="4" w:space="0" w:color="D9D9D9" w:themeColor="background1" w:themeShade="D9"/>
              <w:left w:val="single" w:sz="4" w:space="0" w:color="FFFFFF" w:themeColor="background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5F377F" w:rsidRPr="003876B1" w:rsidRDefault="00F41D03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876B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86.082</w:t>
            </w:r>
          </w:p>
        </w:tc>
        <w:tc>
          <w:tcPr>
            <w:tcW w:w="9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5F377F" w:rsidRPr="003876B1" w:rsidRDefault="00F41D03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876B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89.922</w:t>
            </w:r>
          </w:p>
        </w:tc>
        <w:tc>
          <w:tcPr>
            <w:tcW w:w="6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5F377F" w:rsidRPr="003876B1" w:rsidRDefault="00F41D03" w:rsidP="00C80F17">
            <w:pPr>
              <w:spacing w:after="0" w:line="240" w:lineRule="auto"/>
              <w:ind w:left="-113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876B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104,5</w:t>
            </w:r>
          </w:p>
        </w:tc>
        <w:tc>
          <w:tcPr>
            <w:tcW w:w="7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5F377F" w:rsidRPr="003876B1" w:rsidRDefault="00C95DB0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876B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6</w:t>
            </w:r>
          </w:p>
        </w:tc>
        <w:tc>
          <w:tcPr>
            <w:tcW w:w="7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5F377F" w:rsidRPr="003876B1" w:rsidRDefault="00C95DB0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876B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</w:t>
            </w:r>
          </w:p>
        </w:tc>
        <w:tc>
          <w:tcPr>
            <w:tcW w:w="6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5F377F" w:rsidRPr="003876B1" w:rsidRDefault="00C95DB0" w:rsidP="00C80F17">
            <w:pPr>
              <w:spacing w:after="0" w:line="240" w:lineRule="auto"/>
              <w:ind w:left="-113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876B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18,5</w:t>
            </w:r>
          </w:p>
        </w:tc>
      </w:tr>
      <w:tr w:rsidR="005F377F" w:rsidRPr="00400604" w:rsidTr="00902DEF">
        <w:trPr>
          <w:trHeight w:val="274"/>
        </w:trPr>
        <w:tc>
          <w:tcPr>
            <w:tcW w:w="21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5F377F" w:rsidRPr="00C10878" w:rsidRDefault="005F377F" w:rsidP="00902DEF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b/>
                <w:color w:val="244061" w:themeColor="accent1" w:themeShade="80"/>
                <w:sz w:val="16"/>
                <w:szCs w:val="16"/>
                <w:lang w:eastAsia="hr-HR"/>
              </w:rPr>
            </w:pPr>
            <w:r w:rsidRPr="00C10878">
              <w:rPr>
                <w:rFonts w:ascii="Arial" w:eastAsia="Times New Roman" w:hAnsi="Arial" w:cs="Arial"/>
                <w:b/>
                <w:color w:val="244061" w:themeColor="accent1" w:themeShade="80"/>
                <w:sz w:val="16"/>
                <w:szCs w:val="16"/>
                <w:lang w:eastAsia="hr-HR"/>
              </w:rPr>
              <w:t>Dobit ili gubitak razdoblja</w:t>
            </w:r>
          </w:p>
        </w:tc>
        <w:tc>
          <w:tcPr>
            <w:tcW w:w="9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</w:tcPr>
          <w:p w:rsidR="005F377F" w:rsidRPr="003876B1" w:rsidRDefault="00911029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3876B1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>118.108</w:t>
            </w:r>
          </w:p>
        </w:tc>
        <w:tc>
          <w:tcPr>
            <w:tcW w:w="9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</w:tcPr>
          <w:p w:rsidR="005F377F" w:rsidRPr="003876B1" w:rsidRDefault="00911029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3876B1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>141.748</w:t>
            </w:r>
          </w:p>
        </w:tc>
        <w:tc>
          <w:tcPr>
            <w:tcW w:w="6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</w:tcPr>
          <w:p w:rsidR="005F377F" w:rsidRPr="003876B1" w:rsidRDefault="00911029" w:rsidP="00C80F17">
            <w:pPr>
              <w:spacing w:after="0" w:line="240" w:lineRule="auto"/>
              <w:ind w:left="-113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3876B1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>120,0</w:t>
            </w:r>
          </w:p>
        </w:tc>
        <w:tc>
          <w:tcPr>
            <w:tcW w:w="973" w:type="dxa"/>
            <w:tcBorders>
              <w:top w:val="single" w:sz="4" w:space="0" w:color="D9D9D9" w:themeColor="background1" w:themeShade="D9"/>
              <w:left w:val="single" w:sz="4" w:space="0" w:color="FFFFFF" w:themeColor="background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5F377F" w:rsidRPr="003876B1" w:rsidRDefault="00F41D03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3876B1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>112.770</w:t>
            </w:r>
          </w:p>
        </w:tc>
        <w:tc>
          <w:tcPr>
            <w:tcW w:w="9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5F377F" w:rsidRPr="003876B1" w:rsidRDefault="00F41D03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3876B1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>132.091</w:t>
            </w:r>
          </w:p>
        </w:tc>
        <w:tc>
          <w:tcPr>
            <w:tcW w:w="6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5F377F" w:rsidRPr="003876B1" w:rsidRDefault="00F41D03" w:rsidP="00C80F17">
            <w:pPr>
              <w:spacing w:after="0" w:line="240" w:lineRule="auto"/>
              <w:ind w:left="-113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3876B1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>117,1</w:t>
            </w:r>
          </w:p>
        </w:tc>
        <w:tc>
          <w:tcPr>
            <w:tcW w:w="7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5F377F" w:rsidRPr="003876B1" w:rsidRDefault="00C95DB0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3876B1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>5.338</w:t>
            </w:r>
          </w:p>
        </w:tc>
        <w:tc>
          <w:tcPr>
            <w:tcW w:w="7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5F377F" w:rsidRPr="003876B1" w:rsidRDefault="00C95DB0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3876B1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>9.657</w:t>
            </w:r>
          </w:p>
        </w:tc>
        <w:tc>
          <w:tcPr>
            <w:tcW w:w="6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5F377F" w:rsidRPr="003876B1" w:rsidRDefault="00C95DB0" w:rsidP="00C80F17">
            <w:pPr>
              <w:spacing w:after="0" w:line="240" w:lineRule="auto"/>
              <w:ind w:left="-113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3876B1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>180,9</w:t>
            </w:r>
          </w:p>
        </w:tc>
      </w:tr>
      <w:tr w:rsidR="005F377F" w:rsidRPr="00400604" w:rsidTr="00902DEF">
        <w:trPr>
          <w:trHeight w:val="274"/>
        </w:trPr>
        <w:tc>
          <w:tcPr>
            <w:tcW w:w="21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5F377F" w:rsidRPr="00C10878" w:rsidRDefault="005F377F" w:rsidP="00902DEF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</w:pPr>
            <w:r w:rsidRPr="00C10878"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  <w:t>Izvoz</w:t>
            </w:r>
          </w:p>
        </w:tc>
        <w:tc>
          <w:tcPr>
            <w:tcW w:w="9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</w:tcPr>
          <w:p w:rsidR="005F377F" w:rsidRPr="003876B1" w:rsidRDefault="00911029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876B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1.445.684</w:t>
            </w:r>
          </w:p>
        </w:tc>
        <w:tc>
          <w:tcPr>
            <w:tcW w:w="9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</w:tcPr>
          <w:p w:rsidR="005F377F" w:rsidRPr="003876B1" w:rsidRDefault="00911029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876B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1.546.076</w:t>
            </w:r>
          </w:p>
        </w:tc>
        <w:tc>
          <w:tcPr>
            <w:tcW w:w="6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</w:tcPr>
          <w:p w:rsidR="005F377F" w:rsidRPr="003876B1" w:rsidRDefault="00911029" w:rsidP="00C80F17">
            <w:pPr>
              <w:spacing w:after="0" w:line="240" w:lineRule="auto"/>
              <w:ind w:left="-113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876B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106,9</w:t>
            </w:r>
          </w:p>
        </w:tc>
        <w:tc>
          <w:tcPr>
            <w:tcW w:w="973" w:type="dxa"/>
            <w:tcBorders>
              <w:top w:val="single" w:sz="4" w:space="0" w:color="D9D9D9" w:themeColor="background1" w:themeShade="D9"/>
              <w:left w:val="single" w:sz="4" w:space="0" w:color="FFFFFF" w:themeColor="background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5F377F" w:rsidRPr="003876B1" w:rsidRDefault="00F41D03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876B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1.421.570</w:t>
            </w:r>
          </w:p>
        </w:tc>
        <w:tc>
          <w:tcPr>
            <w:tcW w:w="9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5F377F" w:rsidRPr="003876B1" w:rsidRDefault="00F41D03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876B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1.525.603</w:t>
            </w:r>
          </w:p>
        </w:tc>
        <w:tc>
          <w:tcPr>
            <w:tcW w:w="6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5F377F" w:rsidRPr="003876B1" w:rsidRDefault="00F41D03" w:rsidP="00C80F17">
            <w:pPr>
              <w:spacing w:after="0" w:line="240" w:lineRule="auto"/>
              <w:ind w:left="-113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876B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107,3</w:t>
            </w:r>
          </w:p>
        </w:tc>
        <w:tc>
          <w:tcPr>
            <w:tcW w:w="7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5F377F" w:rsidRPr="003876B1" w:rsidRDefault="00C95DB0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876B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24.115</w:t>
            </w:r>
          </w:p>
        </w:tc>
        <w:tc>
          <w:tcPr>
            <w:tcW w:w="7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5F377F" w:rsidRPr="003876B1" w:rsidRDefault="00C95DB0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876B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20.474</w:t>
            </w:r>
          </w:p>
        </w:tc>
        <w:tc>
          <w:tcPr>
            <w:tcW w:w="6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5F377F" w:rsidRPr="003876B1" w:rsidRDefault="00C95DB0" w:rsidP="00C80F17">
            <w:pPr>
              <w:spacing w:after="0" w:line="240" w:lineRule="auto"/>
              <w:ind w:left="-113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876B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84,9</w:t>
            </w:r>
          </w:p>
        </w:tc>
      </w:tr>
      <w:tr w:rsidR="005F377F" w:rsidRPr="00400604" w:rsidTr="00902DEF">
        <w:trPr>
          <w:trHeight w:val="274"/>
        </w:trPr>
        <w:tc>
          <w:tcPr>
            <w:tcW w:w="21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5F377F" w:rsidRPr="00C10878" w:rsidRDefault="005F377F" w:rsidP="00902DEF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</w:pPr>
            <w:r w:rsidRPr="00C10878"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  <w:t>Uvoz</w:t>
            </w:r>
          </w:p>
        </w:tc>
        <w:tc>
          <w:tcPr>
            <w:tcW w:w="9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</w:tcPr>
          <w:p w:rsidR="005F377F" w:rsidRPr="003876B1" w:rsidRDefault="00911029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876B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127.915</w:t>
            </w:r>
          </w:p>
        </w:tc>
        <w:tc>
          <w:tcPr>
            <w:tcW w:w="9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</w:tcPr>
          <w:p w:rsidR="005F377F" w:rsidRPr="003876B1" w:rsidRDefault="00911029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876B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129.693</w:t>
            </w:r>
          </w:p>
        </w:tc>
        <w:tc>
          <w:tcPr>
            <w:tcW w:w="6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</w:tcPr>
          <w:p w:rsidR="005F377F" w:rsidRPr="003876B1" w:rsidRDefault="00911029" w:rsidP="00C80F17">
            <w:pPr>
              <w:spacing w:after="0" w:line="240" w:lineRule="auto"/>
              <w:ind w:left="-113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876B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101,4</w:t>
            </w:r>
          </w:p>
        </w:tc>
        <w:tc>
          <w:tcPr>
            <w:tcW w:w="973" w:type="dxa"/>
            <w:tcBorders>
              <w:top w:val="single" w:sz="4" w:space="0" w:color="D9D9D9" w:themeColor="background1" w:themeShade="D9"/>
              <w:left w:val="single" w:sz="4" w:space="0" w:color="FFFFFF" w:themeColor="background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5F377F" w:rsidRPr="003876B1" w:rsidRDefault="00F41D03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876B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118.317</w:t>
            </w:r>
          </w:p>
        </w:tc>
        <w:tc>
          <w:tcPr>
            <w:tcW w:w="9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5F377F" w:rsidRPr="003876B1" w:rsidRDefault="00F41D03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876B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119.591</w:t>
            </w:r>
          </w:p>
        </w:tc>
        <w:tc>
          <w:tcPr>
            <w:tcW w:w="6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5F377F" w:rsidRPr="003876B1" w:rsidRDefault="00F41D03" w:rsidP="00C80F17">
            <w:pPr>
              <w:spacing w:after="0" w:line="240" w:lineRule="auto"/>
              <w:ind w:left="-113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876B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101,1</w:t>
            </w:r>
          </w:p>
        </w:tc>
        <w:tc>
          <w:tcPr>
            <w:tcW w:w="7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5F377F" w:rsidRPr="003876B1" w:rsidRDefault="00C95DB0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876B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9.598</w:t>
            </w:r>
          </w:p>
        </w:tc>
        <w:tc>
          <w:tcPr>
            <w:tcW w:w="7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5F377F" w:rsidRPr="003876B1" w:rsidRDefault="00C95DB0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876B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10.102</w:t>
            </w:r>
          </w:p>
        </w:tc>
        <w:tc>
          <w:tcPr>
            <w:tcW w:w="6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5F377F" w:rsidRPr="003876B1" w:rsidRDefault="00C95DB0" w:rsidP="00C80F17">
            <w:pPr>
              <w:spacing w:after="0" w:line="240" w:lineRule="auto"/>
              <w:ind w:left="-113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876B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105,3</w:t>
            </w:r>
          </w:p>
        </w:tc>
      </w:tr>
      <w:tr w:rsidR="005F377F" w:rsidRPr="00400604" w:rsidTr="00902DEF">
        <w:trPr>
          <w:trHeight w:val="397"/>
        </w:trPr>
        <w:tc>
          <w:tcPr>
            <w:tcW w:w="21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:rsidR="005F377F" w:rsidRPr="00C10878" w:rsidRDefault="005F377F" w:rsidP="00902DEF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</w:pPr>
            <w:r w:rsidRPr="00C10878"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  <w:t xml:space="preserve">Prosječna mjesečna neto plaća po zaposlenom </w:t>
            </w:r>
          </w:p>
        </w:tc>
        <w:tc>
          <w:tcPr>
            <w:tcW w:w="9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</w:tcPr>
          <w:p w:rsidR="005F377F" w:rsidRPr="003876B1" w:rsidRDefault="00911029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876B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10.571</w:t>
            </w:r>
          </w:p>
        </w:tc>
        <w:tc>
          <w:tcPr>
            <w:tcW w:w="9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</w:tcPr>
          <w:p w:rsidR="005F377F" w:rsidRPr="003876B1" w:rsidRDefault="00911029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876B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11.175</w:t>
            </w:r>
          </w:p>
        </w:tc>
        <w:tc>
          <w:tcPr>
            <w:tcW w:w="6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</w:tcPr>
          <w:p w:rsidR="005F377F" w:rsidRPr="003876B1" w:rsidRDefault="00911029" w:rsidP="00C80F17">
            <w:pPr>
              <w:spacing w:after="0" w:line="240" w:lineRule="auto"/>
              <w:ind w:left="-113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876B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105,7</w:t>
            </w:r>
          </w:p>
        </w:tc>
        <w:tc>
          <w:tcPr>
            <w:tcW w:w="973" w:type="dxa"/>
            <w:tcBorders>
              <w:top w:val="single" w:sz="4" w:space="0" w:color="D9D9D9" w:themeColor="background1" w:themeShade="D9"/>
              <w:left w:val="single" w:sz="4" w:space="0" w:color="FFFFFF" w:themeColor="background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5F377F" w:rsidRPr="003876B1" w:rsidRDefault="00F41D03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876B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10.564</w:t>
            </w:r>
          </w:p>
        </w:tc>
        <w:tc>
          <w:tcPr>
            <w:tcW w:w="97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5F377F" w:rsidRPr="003876B1" w:rsidRDefault="00F41D03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876B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11.177</w:t>
            </w:r>
          </w:p>
        </w:tc>
        <w:tc>
          <w:tcPr>
            <w:tcW w:w="6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5F377F" w:rsidRPr="003876B1" w:rsidRDefault="00F41D03" w:rsidP="00C80F17">
            <w:pPr>
              <w:spacing w:after="0" w:line="240" w:lineRule="auto"/>
              <w:ind w:left="-113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876B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105,8</w:t>
            </w:r>
          </w:p>
        </w:tc>
        <w:tc>
          <w:tcPr>
            <w:tcW w:w="7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5F377F" w:rsidRPr="003876B1" w:rsidRDefault="00C95DB0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876B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11.321</w:t>
            </w:r>
          </w:p>
        </w:tc>
        <w:tc>
          <w:tcPr>
            <w:tcW w:w="7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5F377F" w:rsidRPr="003876B1" w:rsidRDefault="00C95DB0" w:rsidP="00A819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876B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11.025</w:t>
            </w:r>
          </w:p>
        </w:tc>
        <w:tc>
          <w:tcPr>
            <w:tcW w:w="6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5F377F" w:rsidRPr="003876B1" w:rsidRDefault="00C95DB0" w:rsidP="00C80F17">
            <w:pPr>
              <w:spacing w:after="0" w:line="240" w:lineRule="auto"/>
              <w:ind w:left="-113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876B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97,4</w:t>
            </w:r>
          </w:p>
        </w:tc>
      </w:tr>
    </w:tbl>
    <w:bookmarkEnd w:id="0"/>
    <w:bookmarkEnd w:id="1"/>
    <w:p w:rsidR="00025770" w:rsidRPr="00C52888" w:rsidRDefault="00025770" w:rsidP="00C80F17">
      <w:pPr>
        <w:spacing w:before="40" w:after="0"/>
        <w:jc w:val="both"/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8"/>
          <w:lang w:eastAsia="hr-HR"/>
        </w:rPr>
      </w:pPr>
      <w:r w:rsidRPr="00310E78"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8"/>
          <w:lang w:eastAsia="hr-HR"/>
        </w:rPr>
        <w:t xml:space="preserve">Izvor: Fina, Registar godišnjih financijskih </w:t>
      </w:r>
      <w:r w:rsidR="00C50B4E" w:rsidRPr="00310E78"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8"/>
          <w:lang w:eastAsia="hr-HR"/>
        </w:rPr>
        <w:t>izvještaja, obrada GFI-a za 2019</w:t>
      </w:r>
      <w:r w:rsidRPr="00310E78"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8"/>
          <w:lang w:eastAsia="hr-HR"/>
        </w:rPr>
        <w:t>. godinu</w:t>
      </w:r>
    </w:p>
    <w:p w:rsidR="00937307" w:rsidRPr="00B6365A" w:rsidRDefault="00136079" w:rsidP="00C80F17">
      <w:pPr>
        <w:widowControl w:val="0"/>
        <w:spacing w:before="18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C03BB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</w:t>
      </w:r>
      <w:r w:rsidR="00937307" w:rsidRPr="00C03BB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oduzetnici </w:t>
      </w:r>
      <w:r w:rsidR="00E57D0E" w:rsidRPr="00C03BB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u zračnom prijevozu </w:t>
      </w:r>
      <w:r w:rsidR="00CB720B" w:rsidRPr="00C03BB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(</w:t>
      </w:r>
      <w:r w:rsidR="00656887" w:rsidRPr="00C03BB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NKD </w:t>
      </w:r>
      <w:r w:rsidR="002447DD" w:rsidRPr="00C03BB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51</w:t>
      </w:r>
      <w:r w:rsidR="00CB720B" w:rsidRPr="00C03BB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)</w:t>
      </w:r>
      <w:r w:rsidR="00820151" w:rsidRPr="00C03BB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ostvarili </w:t>
      </w:r>
      <w:r w:rsidR="00937307" w:rsidRPr="00C03BB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su </w:t>
      </w:r>
      <w:r w:rsidR="005E6FE4" w:rsidRPr="00C03BB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u </w:t>
      </w:r>
      <w:r w:rsidR="00C03BBC" w:rsidRPr="00C03BB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2019</w:t>
      </w:r>
      <w:r w:rsidR="00E57D0E" w:rsidRPr="00C03BB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godini </w:t>
      </w:r>
      <w:r w:rsidRPr="00C03BB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veći</w:t>
      </w:r>
      <w:r w:rsidR="00E57D0E" w:rsidRPr="00C03BB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937307" w:rsidRPr="00C03BB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ukup</w:t>
      </w:r>
      <w:r w:rsidR="00E57D0E" w:rsidRPr="00C03BB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</w:t>
      </w:r>
      <w:r w:rsidR="00937307" w:rsidRPr="00C03BB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n prihod za </w:t>
      </w:r>
      <w:r w:rsidR="00163F15" w:rsidRPr="00163F15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3</w:t>
      </w:r>
      <w:r w:rsidR="00540724" w:rsidRPr="00163F15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,6</w:t>
      </w:r>
      <w:r w:rsidR="00937307" w:rsidRPr="00163F15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</w:t>
      </w:r>
      <w:r w:rsidR="00DC173E" w:rsidRPr="00163F15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</w:t>
      </w:r>
      <w:r w:rsidR="00163F15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odnosu na 2018</w:t>
      </w:r>
      <w:r w:rsidR="00E57D0E" w:rsidRPr="00163F15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</w:t>
      </w:r>
      <w:r w:rsidRPr="00163F15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g</w:t>
      </w:r>
      <w:r w:rsidR="00E57D0E" w:rsidRPr="00163F15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odinu</w:t>
      </w:r>
      <w:r w:rsidR="00820151" w:rsidRPr="00163F15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, </w:t>
      </w:r>
      <w:r w:rsidR="00B14D2F" w:rsidRPr="008C60C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ali</w:t>
      </w:r>
      <w:r w:rsidR="008A42B3" w:rsidRPr="008C60C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su</w:t>
      </w:r>
      <w:r w:rsidR="00820151" w:rsidRPr="008C60C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B9741E" w:rsidRPr="008C60C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također povećali i </w:t>
      </w:r>
      <w:r w:rsidR="00937307" w:rsidRPr="008C60C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ukupn</w:t>
      </w:r>
      <w:r w:rsidR="00E57D0E" w:rsidRPr="008C60C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e</w:t>
      </w:r>
      <w:r w:rsidR="00937307" w:rsidRPr="008C60C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rashod</w:t>
      </w:r>
      <w:r w:rsidR="00E57D0E" w:rsidRPr="008C60C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e</w:t>
      </w:r>
      <w:r w:rsidR="00B9741E" w:rsidRPr="008C60C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937307" w:rsidRPr="008C60C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za </w:t>
      </w:r>
      <w:r w:rsidR="008C60C1" w:rsidRPr="008C60C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2,7</w:t>
      </w:r>
      <w:r w:rsidR="005C409F" w:rsidRPr="008C60C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%.</w:t>
      </w:r>
      <w:r w:rsidR="00BD31D2" w:rsidRPr="008C60C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1C0A8F" w:rsidRPr="00996AE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Slične </w:t>
      </w:r>
      <w:r w:rsidR="001C0A8F" w:rsidRPr="009E3E4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rezultate </w:t>
      </w:r>
      <w:r w:rsidR="00CB720B" w:rsidRPr="009E3E4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ostvarili su </w:t>
      </w:r>
      <w:r w:rsidR="001C0A8F" w:rsidRPr="009E3E4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</w:t>
      </w:r>
      <w:r w:rsidR="00BD31D2" w:rsidRPr="009E3E4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oduzetnici</w:t>
      </w:r>
      <w:r w:rsidR="00CB720B" w:rsidRPr="009E3E4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 zračnom prijevozu putnika </w:t>
      </w:r>
      <w:r w:rsidR="00236D16" w:rsidRPr="009E3E4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(</w:t>
      </w:r>
      <w:r w:rsidR="00656887" w:rsidRPr="009E3E4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NKD </w:t>
      </w:r>
      <w:r w:rsidR="00BD31D2" w:rsidRPr="009E3E4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51.1</w:t>
      </w:r>
      <w:r w:rsidR="00236D16" w:rsidRPr="009E3E4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), </w:t>
      </w:r>
      <w:r w:rsidR="00A936B5" w:rsidRPr="009E3E4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povećali</w:t>
      </w:r>
      <w:r w:rsidR="00236D16" w:rsidRPr="009E3E4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su </w:t>
      </w:r>
      <w:r w:rsidR="00BD31D2" w:rsidRPr="009E3E4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ukupn</w:t>
      </w:r>
      <w:r w:rsidR="00236D16" w:rsidRPr="009E3E4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e</w:t>
      </w:r>
      <w:r w:rsidR="00BD31D2" w:rsidRPr="009E3E4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prihod</w:t>
      </w:r>
      <w:r w:rsidR="00236D16" w:rsidRPr="009E3E4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e</w:t>
      </w:r>
      <w:r w:rsidR="00BD31D2" w:rsidRPr="009E3E4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1C0A8F" w:rsidRPr="009E3E4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za </w:t>
      </w:r>
      <w:r w:rsidR="00296A53" w:rsidRPr="009E3E4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3,9</w:t>
      </w:r>
      <w:r w:rsidR="001C0A8F" w:rsidRPr="009E3E4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</w:t>
      </w:r>
      <w:r w:rsidR="00FA35BF" w:rsidRPr="009E3E4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</w:t>
      </w:r>
      <w:r w:rsidR="001C0A8F" w:rsidRPr="009E3E4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6A2FEA" w:rsidRPr="009E3E4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ali</w:t>
      </w:r>
      <w:r w:rsidR="00C34398" w:rsidRPr="009E3E4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i</w:t>
      </w:r>
      <w:r w:rsidR="00BD31D2" w:rsidRPr="009E3E4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ukupn</w:t>
      </w:r>
      <w:r w:rsidR="00236D16" w:rsidRPr="009E3E4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e</w:t>
      </w:r>
      <w:r w:rsidR="00BD31D2" w:rsidRPr="009E3E4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rashod</w:t>
      </w:r>
      <w:r w:rsidR="00236D16" w:rsidRPr="009E3E4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e</w:t>
      </w:r>
      <w:r w:rsidR="00914C9B" w:rsidRPr="009E3E4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1C0A8F" w:rsidRPr="009E3E4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za </w:t>
      </w:r>
      <w:r w:rsidR="00296A53" w:rsidRPr="009E3E4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3,2</w:t>
      </w:r>
      <w:r w:rsidR="001C0A8F" w:rsidRPr="009E3E4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%,</w:t>
      </w:r>
      <w:r w:rsidR="001C0A8F" w:rsidRPr="003739FA">
        <w:rPr>
          <w:rFonts w:ascii="Arial" w:eastAsia="Times New Roman" w:hAnsi="Arial" w:cs="Arial"/>
          <w:color w:val="244061" w:themeColor="accent1" w:themeShade="80"/>
          <w:sz w:val="20"/>
          <w:szCs w:val="20"/>
          <w:highlight w:val="yellow"/>
          <w:lang w:eastAsia="hr-HR"/>
        </w:rPr>
        <w:t xml:space="preserve"> </w:t>
      </w:r>
      <w:r w:rsidR="00A30E3E" w:rsidRPr="000521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dok su</w:t>
      </w:r>
      <w:r w:rsidR="000000D8" w:rsidRPr="000521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1C0A8F" w:rsidRPr="000521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poduzetnici </w:t>
      </w:r>
      <w:r w:rsidR="00236D16" w:rsidRPr="000521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 zračnom prijevozu robe i svemirskom prijevozu (</w:t>
      </w:r>
      <w:r w:rsidR="00656887" w:rsidRPr="000521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NKD</w:t>
      </w:r>
      <w:r w:rsidR="001C0A8F" w:rsidRPr="000521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51.2</w:t>
      </w:r>
      <w:r w:rsidR="000000D8" w:rsidRPr="000521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) </w:t>
      </w:r>
      <w:r w:rsidR="009C233E" w:rsidRPr="000521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smanjili</w:t>
      </w:r>
      <w:r w:rsidR="00670BC8" w:rsidRPr="000521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ukupn</w:t>
      </w:r>
      <w:r w:rsidR="00F65854" w:rsidRPr="000521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e</w:t>
      </w:r>
      <w:r w:rsidR="00670BC8" w:rsidRPr="000521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prihod</w:t>
      </w:r>
      <w:r w:rsidR="00F65854" w:rsidRPr="000521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e</w:t>
      </w:r>
      <w:r w:rsidR="00670BC8" w:rsidRPr="000521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1C0A8F" w:rsidRPr="000521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za </w:t>
      </w:r>
      <w:r w:rsidR="00052178" w:rsidRPr="000521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8,6</w:t>
      </w:r>
      <w:r w:rsidR="00670BC8" w:rsidRPr="000521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</w:t>
      </w:r>
      <w:r w:rsidR="00054D9B" w:rsidRPr="000521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te </w:t>
      </w:r>
      <w:r w:rsidR="001C0A8F" w:rsidRPr="000521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ukupn</w:t>
      </w:r>
      <w:r w:rsidR="00F65854" w:rsidRPr="000521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e</w:t>
      </w:r>
      <w:r w:rsidR="001C0A8F" w:rsidRPr="000521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rashod</w:t>
      </w:r>
      <w:r w:rsidR="00F65854" w:rsidRPr="000521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e</w:t>
      </w:r>
      <w:r w:rsidR="00670BC8" w:rsidRPr="000521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1C0A8F" w:rsidRPr="000521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za </w:t>
      </w:r>
      <w:r w:rsidR="007E04FC" w:rsidRPr="000521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18,7</w:t>
      </w:r>
      <w:r w:rsidR="00670BC8" w:rsidRPr="000521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</w:t>
      </w:r>
      <w:r w:rsidR="001C0A8F" w:rsidRPr="000521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</w:t>
      </w:r>
    </w:p>
    <w:p w:rsidR="00937307" w:rsidRPr="00E05B10" w:rsidRDefault="00552EBD" w:rsidP="00207B57">
      <w:pPr>
        <w:widowControl w:val="0"/>
        <w:tabs>
          <w:tab w:val="left" w:pos="1134"/>
          <w:tab w:val="left" w:pos="6804"/>
        </w:tabs>
        <w:spacing w:before="180" w:after="0" w:line="240" w:lineRule="auto"/>
        <w:ind w:left="1134" w:hanging="1134"/>
        <w:jc w:val="both"/>
        <w:rPr>
          <w:rFonts w:ascii="Arial" w:eastAsia="Times New Roman" w:hAnsi="Arial" w:cs="Arial"/>
          <w:bCs/>
          <w:color w:val="244061" w:themeColor="accent1" w:themeShade="80"/>
          <w:sz w:val="18"/>
          <w:szCs w:val="18"/>
          <w:lang w:eastAsia="hr-HR"/>
        </w:rPr>
      </w:pPr>
      <w:r w:rsidRPr="004B49DF">
        <w:rPr>
          <w:rFonts w:ascii="Arial" w:eastAsia="Times New Roman" w:hAnsi="Arial" w:cs="Arial"/>
          <w:b/>
          <w:bCs/>
          <w:color w:val="244061" w:themeColor="accent1" w:themeShade="80"/>
          <w:sz w:val="18"/>
          <w:szCs w:val="18"/>
          <w:lang w:eastAsia="hr-HR"/>
        </w:rPr>
        <w:t>Grafikon 1</w:t>
      </w:r>
      <w:r w:rsidR="00937307" w:rsidRPr="004B49DF">
        <w:rPr>
          <w:rFonts w:ascii="Arial" w:eastAsia="Times New Roman" w:hAnsi="Arial" w:cs="Arial"/>
          <w:b/>
          <w:bCs/>
          <w:color w:val="244061" w:themeColor="accent1" w:themeShade="80"/>
          <w:sz w:val="18"/>
          <w:szCs w:val="18"/>
          <w:lang w:eastAsia="hr-HR"/>
        </w:rPr>
        <w:t>.</w:t>
      </w:r>
      <w:r w:rsidR="00937307" w:rsidRPr="004B49DF">
        <w:rPr>
          <w:rFonts w:ascii="Arial" w:eastAsia="Times New Roman" w:hAnsi="Arial" w:cs="Arial"/>
          <w:b/>
          <w:bCs/>
          <w:color w:val="244061" w:themeColor="accent1" w:themeShade="80"/>
          <w:sz w:val="18"/>
          <w:szCs w:val="18"/>
          <w:lang w:eastAsia="hr-HR"/>
        </w:rPr>
        <w:tab/>
        <w:t xml:space="preserve">Ukupni prihodi i rashodi poduzetnika </w:t>
      </w:r>
      <w:r w:rsidR="00B451E5" w:rsidRPr="004B49DF">
        <w:rPr>
          <w:rFonts w:ascii="Arial" w:eastAsia="Times New Roman" w:hAnsi="Arial" w:cs="Arial"/>
          <w:b/>
          <w:bCs/>
          <w:color w:val="244061" w:themeColor="accent1" w:themeShade="80"/>
          <w:sz w:val="18"/>
          <w:szCs w:val="18"/>
          <w:lang w:eastAsia="hr-HR"/>
        </w:rPr>
        <w:t>u odjeljku djelatnosti 51 – Zračni prijevoz u</w:t>
      </w:r>
      <w:r w:rsidR="003739FA" w:rsidRPr="004B49DF">
        <w:rPr>
          <w:rFonts w:ascii="Arial" w:eastAsia="Times New Roman" w:hAnsi="Arial" w:cs="Arial"/>
          <w:b/>
          <w:bCs/>
          <w:color w:val="244061" w:themeColor="accent1" w:themeShade="80"/>
          <w:sz w:val="18"/>
          <w:szCs w:val="18"/>
          <w:lang w:eastAsia="hr-HR"/>
        </w:rPr>
        <w:t xml:space="preserve"> 2019</w:t>
      </w:r>
      <w:r w:rsidR="00937307" w:rsidRPr="004B49DF">
        <w:rPr>
          <w:rFonts w:ascii="Arial" w:eastAsia="Times New Roman" w:hAnsi="Arial" w:cs="Arial"/>
          <w:b/>
          <w:bCs/>
          <w:color w:val="244061" w:themeColor="accent1" w:themeShade="80"/>
          <w:sz w:val="18"/>
          <w:szCs w:val="18"/>
          <w:lang w:eastAsia="hr-HR"/>
        </w:rPr>
        <w:t>. g</w:t>
      </w:r>
      <w:r w:rsidR="006C1906" w:rsidRPr="004B49DF">
        <w:rPr>
          <w:rFonts w:ascii="Arial" w:eastAsia="Times New Roman" w:hAnsi="Arial" w:cs="Arial"/>
          <w:b/>
          <w:bCs/>
          <w:color w:val="244061" w:themeColor="accent1" w:themeShade="80"/>
          <w:sz w:val="18"/>
          <w:szCs w:val="18"/>
          <w:lang w:eastAsia="hr-HR"/>
        </w:rPr>
        <w:t>odini i</w:t>
      </w:r>
      <w:r w:rsidR="003739FA" w:rsidRPr="004B49DF">
        <w:rPr>
          <w:rFonts w:ascii="Arial" w:eastAsia="Times New Roman" w:hAnsi="Arial" w:cs="Arial"/>
          <w:b/>
          <w:bCs/>
          <w:color w:val="244061" w:themeColor="accent1" w:themeShade="80"/>
          <w:sz w:val="18"/>
          <w:szCs w:val="18"/>
          <w:lang w:eastAsia="hr-HR"/>
        </w:rPr>
        <w:t xml:space="preserve"> usporedba s rezultatima iz 2018</w:t>
      </w:r>
      <w:r w:rsidR="006C1906" w:rsidRPr="004B49DF">
        <w:rPr>
          <w:rFonts w:ascii="Arial" w:eastAsia="Times New Roman" w:hAnsi="Arial" w:cs="Arial"/>
          <w:b/>
          <w:bCs/>
          <w:color w:val="244061" w:themeColor="accent1" w:themeShade="80"/>
          <w:sz w:val="18"/>
          <w:szCs w:val="18"/>
          <w:lang w:eastAsia="hr-HR"/>
        </w:rPr>
        <w:t>. godine</w:t>
      </w:r>
      <w:r w:rsidR="00E04D9A" w:rsidRPr="00B6365A">
        <w:rPr>
          <w:rFonts w:ascii="Arial" w:eastAsia="Times New Roman" w:hAnsi="Arial" w:cs="Arial"/>
          <w:bCs/>
          <w:color w:val="244061" w:themeColor="accent1" w:themeShade="80"/>
          <w:sz w:val="19"/>
          <w:szCs w:val="19"/>
          <w:lang w:eastAsia="hr-HR"/>
        </w:rPr>
        <w:tab/>
        <w:t xml:space="preserve">                  </w:t>
      </w:r>
      <w:r w:rsidR="00A47FB0" w:rsidRPr="00B6365A"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  <w:t>(iznosi u tisućama kuna)</w:t>
      </w:r>
    </w:p>
    <w:p w:rsidR="00937307" w:rsidRDefault="003A66AD" w:rsidP="00500F47">
      <w:pPr>
        <w:widowControl w:val="0"/>
        <w:tabs>
          <w:tab w:val="left" w:pos="993"/>
          <w:tab w:val="left" w:pos="7230"/>
        </w:tabs>
        <w:spacing w:before="60" w:after="0" w:line="240" w:lineRule="auto"/>
        <w:jc w:val="both"/>
        <w:rPr>
          <w:rFonts w:ascii="Arial" w:eastAsia="Times New Roman" w:hAnsi="Arial" w:cs="Arial"/>
          <w:b/>
          <w:color w:val="1F497D"/>
          <w:sz w:val="18"/>
          <w:szCs w:val="18"/>
          <w:lang w:eastAsia="hr-HR"/>
        </w:rPr>
      </w:pPr>
      <w:r>
        <w:rPr>
          <w:rFonts w:ascii="Arial" w:eastAsia="Times New Roman" w:hAnsi="Arial" w:cs="Arial"/>
          <w:b/>
          <w:noProof/>
          <w:color w:val="1F497D"/>
          <w:sz w:val="18"/>
          <w:szCs w:val="18"/>
          <w:lang w:eastAsia="hr-HR"/>
        </w:rPr>
        <w:drawing>
          <wp:inline distT="0" distB="0" distL="0" distR="0" wp14:anchorId="185A7431">
            <wp:extent cx="6012000" cy="2304000"/>
            <wp:effectExtent l="0" t="0" r="8255" b="127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2000" cy="230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C103A" w:rsidRPr="00B57FC6" w:rsidRDefault="007C103A" w:rsidP="00C80F17">
      <w:pPr>
        <w:spacing w:before="40" w:after="0"/>
        <w:jc w:val="both"/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8"/>
          <w:lang w:eastAsia="hr-HR"/>
        </w:rPr>
      </w:pPr>
      <w:r w:rsidRPr="00E64C3E"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8"/>
          <w:lang w:eastAsia="hr-HR"/>
        </w:rPr>
        <w:t xml:space="preserve">Izvor: Fina, Registar godišnjih financijskih </w:t>
      </w:r>
      <w:r w:rsidR="003739FA" w:rsidRPr="00E64C3E"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8"/>
          <w:lang w:eastAsia="hr-HR"/>
        </w:rPr>
        <w:t>izvještaja, obrada GFI-a za 2019</w:t>
      </w:r>
      <w:r w:rsidRPr="00E64C3E"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8"/>
          <w:lang w:eastAsia="hr-HR"/>
        </w:rPr>
        <w:t>. godinu</w:t>
      </w:r>
    </w:p>
    <w:p w:rsidR="00894C30" w:rsidRPr="00B57FC6" w:rsidRDefault="003E2D2B" w:rsidP="00C80F17">
      <w:pPr>
        <w:spacing w:before="18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3E2D2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 2019</w:t>
      </w:r>
      <w:r w:rsidR="00E8676F" w:rsidRPr="003E2D2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 godini</w:t>
      </w:r>
      <w:r w:rsidR="00EC0136" w:rsidRPr="003E2D2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p</w:t>
      </w:r>
      <w:r w:rsidR="00B95059" w:rsidRPr="003E2D2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oduzetnici </w:t>
      </w:r>
      <w:r w:rsidR="00236D16" w:rsidRPr="003E2D2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u zračnom </w:t>
      </w:r>
      <w:r w:rsidR="00FF14F2" w:rsidRPr="003E2D2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prijevozu</w:t>
      </w:r>
      <w:r w:rsidR="00236D16" w:rsidRPr="003E2D2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EC0136" w:rsidRPr="003E2D2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(</w:t>
      </w:r>
      <w:r w:rsidR="00656887" w:rsidRPr="003E2D2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NKD</w:t>
      </w:r>
      <w:r w:rsidR="00EC0136" w:rsidRPr="003E2D2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51) ostvarili</w:t>
      </w:r>
      <w:r w:rsidR="004D57F5" w:rsidRPr="003E2D2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B95059" w:rsidRPr="003E2D2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su</w:t>
      </w:r>
      <w:r w:rsidR="00C100E9" w:rsidRPr="003E2D2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CA1806" w:rsidRPr="003E2D2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pozitivan</w:t>
      </w:r>
      <w:r w:rsidR="00C100E9" w:rsidRPr="003E2D2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fin</w:t>
      </w:r>
      <w:r w:rsidR="00481DDA" w:rsidRPr="003E2D2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ancijski rezultat</w:t>
      </w:r>
      <w:r w:rsidR="00235887" w:rsidRPr="003E2D2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, </w:t>
      </w:r>
      <w:r w:rsidR="003F150B" w:rsidRPr="003F15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a </w:t>
      </w:r>
      <w:r w:rsidR="00902DEF" w:rsidRPr="003F15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ostvarena </w:t>
      </w:r>
      <w:r w:rsidR="00E83767" w:rsidRPr="003F15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neto dobit</w:t>
      </w:r>
      <w:r w:rsidR="00902DEF" w:rsidRPr="003F15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235887" w:rsidRPr="003F150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je </w:t>
      </w:r>
      <w:r w:rsidR="00BF5CD8" w:rsidRPr="00BF5CD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20,0</w:t>
      </w:r>
      <w:r w:rsidR="00902DEF" w:rsidRPr="00BF5CD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% </w:t>
      </w:r>
      <w:r w:rsidR="00BF5CD8" w:rsidRPr="00BF5CD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veća</w:t>
      </w:r>
      <w:r w:rsidR="00902DEF" w:rsidRPr="00BF5CD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BA08C0" w:rsidRPr="00BF5CD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 odnosu na prethodnu godinu</w:t>
      </w:r>
      <w:r w:rsidR="00902DEF" w:rsidRPr="00BF5CD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</w:t>
      </w:r>
      <w:r w:rsidR="00BA08C0" w:rsidRPr="00BF5CD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4433BD" w:rsidRPr="0083096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Najveć</w:t>
      </w:r>
      <w:r w:rsidR="00A73401" w:rsidRPr="0083096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 dobit razdoblja među poduzetnicima u zračnom prijevozu, ostvaril</w:t>
      </w:r>
      <w:r w:rsidR="00894C30" w:rsidRPr="0083096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a </w:t>
      </w:r>
      <w:r w:rsidR="00894C30" w:rsidRPr="0006541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je inozemna podružnica, </w:t>
      </w:r>
      <w:hyperlink r:id="rId10" w:history="1">
        <w:r w:rsidR="00894C30" w:rsidRPr="00320CFA">
          <w:rPr>
            <w:rStyle w:val="Hiperveza"/>
            <w:rFonts w:ascii="Arial" w:eastAsia="Times New Roman" w:hAnsi="Arial" w:cs="Arial"/>
            <w:sz w:val="20"/>
            <w:szCs w:val="20"/>
            <w:lang w:eastAsia="hr-HR"/>
          </w:rPr>
          <w:t>Deutsche Lufthansa AG, Podružnica Zagreb</w:t>
        </w:r>
      </w:hyperlink>
      <w:r w:rsidR="00894C30" w:rsidRPr="00320CF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 u iz</w:t>
      </w:r>
      <w:r w:rsidR="00894C30" w:rsidRPr="0066113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nosu od </w:t>
      </w:r>
      <w:r w:rsidR="00661133" w:rsidRPr="0066113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139,5</w:t>
      </w:r>
      <w:r w:rsidR="00894C30" w:rsidRPr="0066113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milijuna kuna.</w:t>
      </w:r>
    </w:p>
    <w:p w:rsidR="00E11C89" w:rsidRPr="00C10878" w:rsidRDefault="00DA7CFB" w:rsidP="00E61716">
      <w:pPr>
        <w:tabs>
          <w:tab w:val="left" w:pos="1134"/>
        </w:tabs>
        <w:spacing w:before="180" w:after="40" w:line="240" w:lineRule="auto"/>
        <w:ind w:left="1134" w:hanging="1134"/>
        <w:rPr>
          <w:rFonts w:ascii="Arial" w:hAnsi="Arial" w:cs="Arial"/>
          <w:b/>
          <w:color w:val="244061" w:themeColor="accent1" w:themeShade="80"/>
          <w:sz w:val="18"/>
          <w:szCs w:val="18"/>
        </w:rPr>
      </w:pPr>
      <w:r w:rsidRPr="00B57FC6">
        <w:rPr>
          <w:rFonts w:ascii="Arial" w:hAnsi="Arial" w:cs="Arial"/>
          <w:b/>
          <w:color w:val="244061" w:themeColor="accent1" w:themeShade="80"/>
          <w:sz w:val="18"/>
          <w:szCs w:val="18"/>
        </w:rPr>
        <w:lastRenderedPageBreak/>
        <w:t>Grafikon 2</w:t>
      </w:r>
      <w:r w:rsidR="00E11C89" w:rsidRPr="00B57FC6">
        <w:rPr>
          <w:rFonts w:ascii="Arial" w:hAnsi="Arial" w:cs="Arial"/>
          <w:b/>
          <w:color w:val="244061" w:themeColor="accent1" w:themeShade="80"/>
          <w:sz w:val="18"/>
          <w:szCs w:val="18"/>
        </w:rPr>
        <w:t>.</w:t>
      </w:r>
      <w:r w:rsidR="00E11C89" w:rsidRPr="00B57FC6">
        <w:rPr>
          <w:rFonts w:ascii="Arial" w:hAnsi="Arial" w:cs="Arial"/>
          <w:b/>
          <w:color w:val="244061" w:themeColor="accent1" w:themeShade="80"/>
          <w:sz w:val="18"/>
          <w:szCs w:val="18"/>
        </w:rPr>
        <w:tab/>
      </w:r>
      <w:r w:rsidR="007625DA">
        <w:rPr>
          <w:rFonts w:ascii="Arial" w:hAnsi="Arial" w:cs="Arial"/>
          <w:b/>
          <w:color w:val="244061" w:themeColor="accent1" w:themeShade="80"/>
          <w:sz w:val="18"/>
          <w:szCs w:val="18"/>
        </w:rPr>
        <w:t>P</w:t>
      </w:r>
      <w:r w:rsidR="00E11C89" w:rsidRPr="00B57FC6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rosječna mjesečna neto </w:t>
      </w:r>
      <w:r w:rsidR="007625DA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obračunata </w:t>
      </w:r>
      <w:r w:rsidR="00E11C89" w:rsidRPr="00B57FC6">
        <w:rPr>
          <w:rFonts w:ascii="Arial" w:hAnsi="Arial" w:cs="Arial"/>
          <w:b/>
          <w:color w:val="244061" w:themeColor="accent1" w:themeShade="80"/>
          <w:sz w:val="18"/>
          <w:szCs w:val="18"/>
        </w:rPr>
        <w:t>plaća zaposlenih kod poduzetnika na razini RH, u odjeljku djelatnosti 51, skupini 51.1. te u skupini djelatnosti 51.2, u</w:t>
      </w:r>
      <w:r w:rsidR="00262E12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 2019</w:t>
      </w:r>
      <w:r w:rsidR="00E11C89" w:rsidRPr="00B57FC6">
        <w:rPr>
          <w:rFonts w:ascii="Arial" w:hAnsi="Arial" w:cs="Arial"/>
          <w:b/>
          <w:color w:val="244061" w:themeColor="accent1" w:themeShade="80"/>
          <w:sz w:val="18"/>
          <w:szCs w:val="18"/>
        </w:rPr>
        <w:t>. godini</w:t>
      </w:r>
    </w:p>
    <w:p w:rsidR="00E11C89" w:rsidRPr="008D74BD" w:rsidRDefault="0063171B" w:rsidP="00C80F17">
      <w:pPr>
        <w:spacing w:after="0" w:line="260" w:lineRule="atLeast"/>
        <w:rPr>
          <w:rFonts w:ascii="Arial" w:hAnsi="Arial" w:cs="Arial"/>
          <w:color w:val="002060"/>
          <w:sz w:val="18"/>
          <w:szCs w:val="18"/>
        </w:rPr>
      </w:pPr>
      <w:r>
        <w:rPr>
          <w:rFonts w:ascii="Arial" w:hAnsi="Arial" w:cs="Arial"/>
          <w:noProof/>
          <w:color w:val="002060"/>
          <w:sz w:val="18"/>
          <w:szCs w:val="18"/>
          <w:lang w:eastAsia="hr-HR"/>
        </w:rPr>
        <w:drawing>
          <wp:inline distT="0" distB="0" distL="0" distR="0" wp14:anchorId="502BA736">
            <wp:extent cx="6066000" cy="2304000"/>
            <wp:effectExtent l="0" t="0" r="0" b="127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000" cy="230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11C89" w:rsidRPr="00B57FC6" w:rsidRDefault="00E11C89" w:rsidP="00836DA2">
      <w:pPr>
        <w:spacing w:before="40" w:after="0"/>
        <w:jc w:val="both"/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8"/>
          <w:lang w:eastAsia="hr-HR"/>
        </w:rPr>
      </w:pPr>
      <w:r w:rsidRPr="00B57FC6"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8"/>
          <w:lang w:eastAsia="hr-HR"/>
        </w:rPr>
        <w:t xml:space="preserve">Izvor: Fina, Registar godišnjih financijskih </w:t>
      </w:r>
      <w:r w:rsidR="00A53535" w:rsidRPr="00B57FC6"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8"/>
          <w:lang w:eastAsia="hr-HR"/>
        </w:rPr>
        <w:t xml:space="preserve">izvještaja, </w:t>
      </w:r>
      <w:r w:rsidR="00BF7A5B"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8"/>
          <w:lang w:eastAsia="hr-HR"/>
        </w:rPr>
        <w:t>obrada GFI-a za 2019</w:t>
      </w:r>
      <w:r w:rsidRPr="00B57FC6"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8"/>
          <w:lang w:eastAsia="hr-HR"/>
        </w:rPr>
        <w:t>. godinu</w:t>
      </w:r>
    </w:p>
    <w:p w:rsidR="001F1DA2" w:rsidRPr="00B6365A" w:rsidRDefault="0098190B" w:rsidP="00E11C89">
      <w:pPr>
        <w:spacing w:before="18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03547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Od 2</w:t>
      </w:r>
      <w:r w:rsidR="008F4156" w:rsidRPr="0003547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</w:t>
      </w:r>
      <w:r w:rsidR="00035471" w:rsidRPr="0003547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4 milijarde</w:t>
      </w:r>
      <w:r w:rsidR="005A16C3" w:rsidRPr="0003547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kuna prihoda poduzetnika u zračnom prijevozu</w:t>
      </w:r>
      <w:r w:rsidR="005A16C3" w:rsidRPr="000F060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 1,</w:t>
      </w:r>
      <w:r w:rsidR="000F0600" w:rsidRPr="000F060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5</w:t>
      </w:r>
      <w:r w:rsidR="005A16C3" w:rsidRPr="000F060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milijardi kuna ostvareno</w:t>
      </w:r>
      <w:r w:rsidR="005A16C3" w:rsidRPr="002C23C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je od izvoza roba i usluga</w:t>
      </w:r>
      <w:r w:rsidR="005A16C3" w:rsidRPr="000F060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 s tim da se na domaćeg autoprijevoznika,</w:t>
      </w:r>
      <w:r w:rsidR="005A16C3" w:rsidRPr="000F0600">
        <w:t xml:space="preserve"> </w:t>
      </w:r>
      <w:hyperlink r:id="rId12" w:history="1">
        <w:r w:rsidR="005A16C3" w:rsidRPr="00D61839">
          <w:rPr>
            <w:rStyle w:val="Hiperveza"/>
            <w:rFonts w:ascii="Arial" w:eastAsia="Times New Roman" w:hAnsi="Arial" w:cs="Arial"/>
            <w:sz w:val="20"/>
            <w:szCs w:val="20"/>
            <w:lang w:eastAsia="hr-HR"/>
          </w:rPr>
          <w:t>Croatia Airlines d.d.</w:t>
        </w:r>
      </w:hyperlink>
      <w:r w:rsidR="005A16C3" w:rsidRPr="00D61839">
        <w:rPr>
          <w:rStyle w:val="Hiperveza"/>
          <w:rFonts w:ascii="Arial" w:eastAsia="Times New Roman" w:hAnsi="Arial" w:cs="Arial"/>
          <w:sz w:val="20"/>
          <w:szCs w:val="20"/>
          <w:lang w:eastAsia="hr-HR"/>
        </w:rPr>
        <w:t>,</w:t>
      </w:r>
      <w:r w:rsidR="005A16C3" w:rsidRPr="00D6183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5A16C3" w:rsidRPr="00177F6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odnosi </w:t>
      </w:r>
      <w:r w:rsidR="00413D8E" w:rsidRPr="00177F6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1,1 milijarda</w:t>
      </w:r>
      <w:r w:rsidR="005A16C3" w:rsidRPr="00177F6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kuna izvoza</w:t>
      </w:r>
      <w:r w:rsidR="00413D8E" w:rsidRPr="00177F6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</w:t>
      </w:r>
      <w:r w:rsidR="005A16C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</w:p>
    <w:p w:rsidR="00D861B3" w:rsidRPr="00E05B10" w:rsidRDefault="00DF3C1F" w:rsidP="00207B57">
      <w:pPr>
        <w:spacing w:before="180" w:after="0" w:line="240" w:lineRule="auto"/>
        <w:ind w:left="1134" w:hanging="1134"/>
        <w:rPr>
          <w:rFonts w:ascii="Arial" w:eastAsia="Times New Roman" w:hAnsi="Arial" w:cs="Arial"/>
          <w:color w:val="244061" w:themeColor="accent1" w:themeShade="80"/>
          <w:sz w:val="18"/>
          <w:szCs w:val="18"/>
          <w:lang w:eastAsia="hr-HR"/>
        </w:rPr>
      </w:pPr>
      <w:r w:rsidRPr="00F928B0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Tablica 2.</w:t>
      </w:r>
      <w:r w:rsidR="00C10878" w:rsidRPr="00F928B0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ab/>
      </w:r>
      <w:r w:rsidRPr="00F928B0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Top 10 poduzetnika prema ukupnom</w:t>
      </w:r>
      <w:r w:rsidR="003B61F5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prihodu u 2019</w:t>
      </w:r>
      <w:r w:rsidR="000B4A7C" w:rsidRPr="00F928B0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. </w:t>
      </w:r>
      <w:r w:rsidR="00C10878" w:rsidRPr="00F928B0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g.</w:t>
      </w:r>
      <w:r w:rsidR="000B4A7C" w:rsidRPr="00F928B0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u </w:t>
      </w:r>
      <w:r w:rsidR="00FE026E" w:rsidRPr="00F928B0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odjeljku</w:t>
      </w:r>
      <w:r w:rsidRPr="00F928B0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djelatnosti </w:t>
      </w:r>
      <w:r w:rsidR="00FE026E" w:rsidRPr="00F928B0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51</w:t>
      </w:r>
      <w:r w:rsidR="0086266E" w:rsidRPr="00F928B0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– Zračni prijevoz</w:t>
      </w:r>
    </w:p>
    <w:p w:rsidR="00EF0FC3" w:rsidRPr="00E05B10" w:rsidRDefault="00EF0FC3" w:rsidP="00D57734">
      <w:pPr>
        <w:spacing w:before="20" w:after="20" w:line="240" w:lineRule="auto"/>
        <w:ind w:left="6917" w:right="28" w:firstLine="709"/>
        <w:jc w:val="right"/>
        <w:rPr>
          <w:rFonts w:ascii="Arial" w:eastAsia="Times New Roman" w:hAnsi="Arial" w:cs="Arial"/>
          <w:color w:val="244061" w:themeColor="accent1" w:themeShade="80"/>
          <w:sz w:val="18"/>
          <w:szCs w:val="18"/>
          <w:lang w:eastAsia="hr-HR"/>
        </w:rPr>
      </w:pPr>
      <w:r w:rsidRPr="00E05B10"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  <w:t>(iznosi u tisućama kuna)</w:t>
      </w:r>
    </w:p>
    <w:tbl>
      <w:tblPr>
        <w:tblW w:w="9553" w:type="dxa"/>
        <w:tblInd w:w="93" w:type="dxa"/>
        <w:tblLook w:val="04A0" w:firstRow="1" w:lastRow="0" w:firstColumn="1" w:lastColumn="0" w:noHBand="0" w:noVBand="1"/>
      </w:tblPr>
      <w:tblGrid>
        <w:gridCol w:w="467"/>
        <w:gridCol w:w="1318"/>
        <w:gridCol w:w="4253"/>
        <w:gridCol w:w="1077"/>
        <w:gridCol w:w="1191"/>
        <w:gridCol w:w="1247"/>
      </w:tblGrid>
      <w:tr w:rsidR="00AA4694" w:rsidRPr="00836DA2" w:rsidTr="00836DA2">
        <w:trPr>
          <w:trHeight w:val="454"/>
        </w:trPr>
        <w:tc>
          <w:tcPr>
            <w:tcW w:w="4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AA4694" w:rsidRPr="00AA4694" w:rsidRDefault="00AA4694" w:rsidP="007625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bookmarkStart w:id="2" w:name="OLE_LINK3"/>
            <w:r w:rsidRPr="00AA469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R.</w:t>
            </w:r>
          </w:p>
          <w:p w:rsidR="00AA4694" w:rsidRPr="00AA4694" w:rsidRDefault="00AA4694" w:rsidP="007625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AA469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br.</w:t>
            </w:r>
          </w:p>
        </w:tc>
        <w:tc>
          <w:tcPr>
            <w:tcW w:w="131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 w:themeColor="background1"/>
            </w:tcBorders>
            <w:shd w:val="clear" w:color="000000" w:fill="003366"/>
            <w:vAlign w:val="center"/>
            <w:hideMark/>
          </w:tcPr>
          <w:p w:rsidR="00AA4694" w:rsidRPr="00AA4694" w:rsidRDefault="00AA4694" w:rsidP="007625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OIB</w:t>
            </w:r>
          </w:p>
        </w:tc>
        <w:tc>
          <w:tcPr>
            <w:tcW w:w="4253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000000" w:fill="003366"/>
            <w:vAlign w:val="center"/>
          </w:tcPr>
          <w:p w:rsidR="00AA4694" w:rsidRPr="00AA4694" w:rsidRDefault="00AA4694" w:rsidP="007625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AA469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Naziv poduzetnika</w:t>
            </w:r>
          </w:p>
        </w:tc>
        <w:tc>
          <w:tcPr>
            <w:tcW w:w="107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AA4694" w:rsidRPr="00AA4694" w:rsidRDefault="00AA4694" w:rsidP="007625DA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AA469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Broj zaposlenih</w:t>
            </w:r>
          </w:p>
        </w:tc>
        <w:tc>
          <w:tcPr>
            <w:tcW w:w="119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AA4694" w:rsidRPr="00AA4694" w:rsidRDefault="00AA4694" w:rsidP="007625DA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AA469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Ukupan prihod</w:t>
            </w:r>
          </w:p>
        </w:tc>
        <w:tc>
          <w:tcPr>
            <w:tcW w:w="124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AA4694" w:rsidRPr="00AA4694" w:rsidRDefault="00AA4694" w:rsidP="007625DA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AA469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Dobit/gubitak razdoblja</w:t>
            </w:r>
          </w:p>
        </w:tc>
      </w:tr>
      <w:tr w:rsidR="00AA4694" w:rsidRPr="00836DA2" w:rsidTr="00836DA2">
        <w:trPr>
          <w:trHeight w:val="283"/>
        </w:trPr>
        <w:tc>
          <w:tcPr>
            <w:tcW w:w="4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AA4694" w:rsidRPr="009A5B80" w:rsidRDefault="00AA4694" w:rsidP="00762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A5B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FFFFFF"/>
              <w:right w:val="single" w:sz="4" w:space="0" w:color="FFFFFF" w:themeColor="background1"/>
            </w:tcBorders>
            <w:shd w:val="clear" w:color="000000" w:fill="DCE6F1"/>
            <w:noWrap/>
            <w:vAlign w:val="center"/>
            <w:hideMark/>
          </w:tcPr>
          <w:p w:rsidR="00AA4694" w:rsidRPr="00B50664" w:rsidRDefault="003957D1" w:rsidP="00762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B50664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24640993045</w:t>
            </w:r>
          </w:p>
        </w:tc>
        <w:tc>
          <w:tcPr>
            <w:tcW w:w="4253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AA4694" w:rsidRPr="005F5D1A" w:rsidRDefault="009F1F4D" w:rsidP="007625DA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highlight w:val="yellow"/>
                <w:lang w:eastAsia="hr-HR"/>
              </w:rPr>
            </w:pPr>
            <w:hyperlink r:id="rId13" w:history="1">
              <w:r w:rsidR="00351A0E" w:rsidRPr="00D61839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 xml:space="preserve">Croatia Airlines </w:t>
              </w:r>
              <w:r w:rsidR="00BD71C3" w:rsidRPr="00D61839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>d.d.</w:t>
              </w:r>
            </w:hyperlink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AA4694" w:rsidRPr="009A5B80" w:rsidRDefault="00E4577E" w:rsidP="00762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4577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949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AA4694" w:rsidRPr="009A5B80" w:rsidRDefault="00E4577E" w:rsidP="00762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4577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1.751.214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AA4694" w:rsidRPr="00B73EDA" w:rsidRDefault="00E4577E" w:rsidP="00762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B73ED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-79.359</w:t>
            </w:r>
          </w:p>
        </w:tc>
      </w:tr>
      <w:tr w:rsidR="00D01839" w:rsidRPr="00836DA2" w:rsidTr="00836DA2">
        <w:trPr>
          <w:trHeight w:val="283"/>
        </w:trPr>
        <w:tc>
          <w:tcPr>
            <w:tcW w:w="4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D01839" w:rsidRPr="009A5B80" w:rsidRDefault="00D01839" w:rsidP="00762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A5B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FFFFFF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D01839" w:rsidRPr="00B50664" w:rsidRDefault="00D01839" w:rsidP="00762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B50664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01729392715</w:t>
            </w:r>
          </w:p>
        </w:tc>
        <w:tc>
          <w:tcPr>
            <w:tcW w:w="4253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D01839" w:rsidRPr="003F3527" w:rsidRDefault="009F1F4D" w:rsidP="007625DA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hyperlink r:id="rId14" w:history="1">
              <w:r w:rsidR="00D01839" w:rsidRPr="003F3527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>TRADE AIR d.o.o.</w:t>
              </w:r>
            </w:hyperlink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1839" w:rsidRPr="009A5B80" w:rsidRDefault="00E4577E" w:rsidP="00762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4577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80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1839" w:rsidRPr="009A5B80" w:rsidRDefault="00E4577E" w:rsidP="00762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4577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215.749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1839" w:rsidRPr="009A5B80" w:rsidRDefault="00E4577E" w:rsidP="00762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4577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30.831</w:t>
            </w:r>
          </w:p>
        </w:tc>
      </w:tr>
      <w:tr w:rsidR="00A522CD" w:rsidRPr="00836DA2" w:rsidTr="00836DA2">
        <w:trPr>
          <w:trHeight w:val="283"/>
        </w:trPr>
        <w:tc>
          <w:tcPr>
            <w:tcW w:w="4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A522CD" w:rsidRPr="009A5B80" w:rsidRDefault="00A522CD" w:rsidP="00762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A5B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FFFFFF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A522CD" w:rsidRPr="00B50664" w:rsidRDefault="00A522CD" w:rsidP="00762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B50664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08184408943</w:t>
            </w:r>
          </w:p>
        </w:tc>
        <w:tc>
          <w:tcPr>
            <w:tcW w:w="4253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A522CD" w:rsidRPr="005F5D1A" w:rsidRDefault="009F1F4D" w:rsidP="007625DA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highlight w:val="yellow"/>
                <w:lang w:eastAsia="hr-HR"/>
              </w:rPr>
            </w:pPr>
            <w:hyperlink r:id="rId15" w:history="1">
              <w:r w:rsidR="00A522CD" w:rsidRPr="00320CFA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>Deutsche Lufthansa AG, Podružnica Zagreb</w:t>
              </w:r>
            </w:hyperlink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A522CD" w:rsidRPr="009A5B80" w:rsidRDefault="00E4577E" w:rsidP="00762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A522CD" w:rsidRPr="009A5B80" w:rsidRDefault="00E4577E" w:rsidP="00762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4577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154.923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A522CD" w:rsidRPr="009A5B80" w:rsidRDefault="00E4577E" w:rsidP="00762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4577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139.490</w:t>
            </w:r>
          </w:p>
        </w:tc>
      </w:tr>
      <w:tr w:rsidR="00A522CD" w:rsidRPr="00836DA2" w:rsidTr="00836DA2">
        <w:trPr>
          <w:trHeight w:val="283"/>
        </w:trPr>
        <w:tc>
          <w:tcPr>
            <w:tcW w:w="4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A522CD" w:rsidRPr="009A5B80" w:rsidRDefault="00A522CD" w:rsidP="00762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A5B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FFFFFF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A522CD" w:rsidRPr="00B50664" w:rsidRDefault="001C505F" w:rsidP="00762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B50664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28859659165</w:t>
            </w:r>
          </w:p>
        </w:tc>
        <w:tc>
          <w:tcPr>
            <w:tcW w:w="4253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A522CD" w:rsidRPr="005F5D1A" w:rsidRDefault="009F1F4D" w:rsidP="007625DA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highlight w:val="yellow"/>
                <w:lang w:eastAsia="hr-HR"/>
              </w:rPr>
            </w:pPr>
            <w:hyperlink r:id="rId16" w:history="1">
              <w:r w:rsidR="001C505F" w:rsidRPr="003F3527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>AIR ART d.o.o.</w:t>
              </w:r>
            </w:hyperlink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A522CD" w:rsidRPr="009A5B80" w:rsidRDefault="00E4577E" w:rsidP="00762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A522CD" w:rsidRPr="009A5B80" w:rsidRDefault="00E4577E" w:rsidP="00762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4577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73.996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A522CD" w:rsidRPr="009A5B80" w:rsidRDefault="00E4577E" w:rsidP="00762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4577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860</w:t>
            </w:r>
          </w:p>
        </w:tc>
      </w:tr>
      <w:tr w:rsidR="00A522CD" w:rsidRPr="00836DA2" w:rsidTr="00836DA2">
        <w:trPr>
          <w:trHeight w:val="283"/>
        </w:trPr>
        <w:tc>
          <w:tcPr>
            <w:tcW w:w="4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A522CD" w:rsidRPr="009A5B80" w:rsidRDefault="00A522CD" w:rsidP="00762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A5B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FFFFFF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A522CD" w:rsidRPr="003F3527" w:rsidRDefault="00A522CD" w:rsidP="00762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F35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20373121734</w:t>
            </w:r>
          </w:p>
        </w:tc>
        <w:tc>
          <w:tcPr>
            <w:tcW w:w="4253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A522CD" w:rsidRPr="003F3527" w:rsidRDefault="009F1F4D" w:rsidP="007625DA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hyperlink r:id="rId17" w:history="1">
              <w:r w:rsidR="00A522CD" w:rsidRPr="003F3527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>Austrian Airlines AG, Podružnica Zagreb</w:t>
              </w:r>
            </w:hyperlink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A522CD" w:rsidRPr="009A5B80" w:rsidRDefault="00E4577E" w:rsidP="00762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A522CD" w:rsidRPr="009A5B80" w:rsidRDefault="00E4577E" w:rsidP="00762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4577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57.916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A522CD" w:rsidRPr="009A5B80" w:rsidRDefault="00E4577E" w:rsidP="00762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4577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42.403</w:t>
            </w:r>
          </w:p>
        </w:tc>
      </w:tr>
      <w:tr w:rsidR="00A522CD" w:rsidRPr="00836DA2" w:rsidTr="00836DA2">
        <w:trPr>
          <w:trHeight w:val="283"/>
        </w:trPr>
        <w:tc>
          <w:tcPr>
            <w:tcW w:w="4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A522CD" w:rsidRPr="009A5B80" w:rsidRDefault="00A522CD" w:rsidP="00762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A5B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FFFFFF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A522CD" w:rsidRPr="00B50664" w:rsidRDefault="00A522CD" w:rsidP="00762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B50664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27095944238</w:t>
            </w:r>
          </w:p>
        </w:tc>
        <w:tc>
          <w:tcPr>
            <w:tcW w:w="4253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A522CD" w:rsidRPr="005F5D1A" w:rsidRDefault="009F1F4D" w:rsidP="007625DA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highlight w:val="yellow"/>
                <w:lang w:eastAsia="hr-HR"/>
              </w:rPr>
            </w:pPr>
            <w:hyperlink r:id="rId18" w:history="1">
              <w:r w:rsidR="00A522CD" w:rsidRPr="003F3527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>JUNG SKY d.o.o.</w:t>
              </w:r>
            </w:hyperlink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A522CD" w:rsidRPr="009A5B80" w:rsidRDefault="00E4577E" w:rsidP="00762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4577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A522CD" w:rsidRPr="009A5B80" w:rsidRDefault="00E4577E" w:rsidP="00762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4577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33.227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A522CD" w:rsidRPr="009A5B80" w:rsidRDefault="00E4577E" w:rsidP="00762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4577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78</w:t>
            </w:r>
          </w:p>
        </w:tc>
      </w:tr>
      <w:tr w:rsidR="00EC5832" w:rsidRPr="00836DA2" w:rsidTr="00836DA2">
        <w:trPr>
          <w:trHeight w:val="283"/>
        </w:trPr>
        <w:tc>
          <w:tcPr>
            <w:tcW w:w="4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C5832" w:rsidRPr="009A5B80" w:rsidRDefault="00EC5832" w:rsidP="00762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A5B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FFFFFF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EC5832" w:rsidRPr="00B50664" w:rsidRDefault="00EC5832" w:rsidP="00762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B50664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50473948213</w:t>
            </w:r>
          </w:p>
        </w:tc>
        <w:tc>
          <w:tcPr>
            <w:tcW w:w="4253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EC5832" w:rsidRPr="005F5D1A" w:rsidRDefault="009F1F4D" w:rsidP="007625DA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highlight w:val="yellow"/>
                <w:lang w:eastAsia="hr-HR"/>
              </w:rPr>
            </w:pPr>
            <w:hyperlink r:id="rId19" w:history="1">
              <w:r w:rsidR="00EC5832" w:rsidRPr="003F3527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>DELIĆ-AIR d.o.o.</w:t>
              </w:r>
            </w:hyperlink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EC5832" w:rsidRPr="009A5B80" w:rsidRDefault="00E4577E" w:rsidP="00762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EC5832" w:rsidRPr="009A5B80" w:rsidRDefault="00E4577E" w:rsidP="00762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4577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25.221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EC5832" w:rsidRPr="009A5B80" w:rsidRDefault="00E4577E" w:rsidP="00762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4577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2.851</w:t>
            </w:r>
          </w:p>
        </w:tc>
      </w:tr>
      <w:tr w:rsidR="00EC5832" w:rsidRPr="00836DA2" w:rsidTr="00836DA2">
        <w:trPr>
          <w:trHeight w:val="283"/>
        </w:trPr>
        <w:tc>
          <w:tcPr>
            <w:tcW w:w="4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C5832" w:rsidRPr="009A5B80" w:rsidRDefault="00EC5832" w:rsidP="00762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A5B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FFFFFF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EC5832" w:rsidRPr="00B50664" w:rsidRDefault="00EC5832" w:rsidP="00762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B50664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04866847251</w:t>
            </w:r>
          </w:p>
        </w:tc>
        <w:tc>
          <w:tcPr>
            <w:tcW w:w="4253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EC5832" w:rsidRPr="005F5D1A" w:rsidRDefault="009F1F4D" w:rsidP="007625DA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highlight w:val="yellow"/>
                <w:vertAlign w:val="superscript"/>
                <w:lang w:eastAsia="hr-HR"/>
              </w:rPr>
            </w:pPr>
            <w:hyperlink r:id="rId20" w:history="1">
              <w:r w:rsidR="00EC5832" w:rsidRPr="003F3527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>KRILA d.o.o.</w:t>
              </w:r>
            </w:hyperlink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EC5832" w:rsidRPr="009A5B80" w:rsidRDefault="00E4577E" w:rsidP="00762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EC5832" w:rsidRPr="009A5B80" w:rsidRDefault="00E4577E" w:rsidP="00762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4577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23.027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EC5832" w:rsidRPr="009A5B80" w:rsidRDefault="00E4577E" w:rsidP="00762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4577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8</w:t>
            </w:r>
          </w:p>
        </w:tc>
      </w:tr>
      <w:tr w:rsidR="00EC5832" w:rsidRPr="00836DA2" w:rsidTr="00836DA2">
        <w:trPr>
          <w:trHeight w:val="283"/>
        </w:trPr>
        <w:tc>
          <w:tcPr>
            <w:tcW w:w="4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C5832" w:rsidRPr="009A5B80" w:rsidRDefault="00EC5832" w:rsidP="00762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A5B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FFFFFF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EC5832" w:rsidRPr="00B50664" w:rsidRDefault="00EC5832" w:rsidP="00762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B50664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86159887081</w:t>
            </w:r>
          </w:p>
        </w:tc>
        <w:tc>
          <w:tcPr>
            <w:tcW w:w="4253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EC5832" w:rsidRPr="005F5D1A" w:rsidRDefault="009F1F4D" w:rsidP="007625DA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highlight w:val="yellow"/>
                <w:lang w:eastAsia="hr-HR"/>
              </w:rPr>
            </w:pPr>
            <w:hyperlink r:id="rId21" w:history="1">
              <w:r w:rsidR="00EC5832" w:rsidRPr="003F3527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>WINAIR d.o.o.</w:t>
              </w:r>
            </w:hyperlink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EC5832" w:rsidRPr="009A5B80" w:rsidRDefault="00E4577E" w:rsidP="00762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EC5832" w:rsidRPr="009A5B80" w:rsidRDefault="00E4577E" w:rsidP="00762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4577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19.963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EC5832" w:rsidRPr="009A5B80" w:rsidRDefault="00E4577E" w:rsidP="00762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4577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23</w:t>
            </w:r>
          </w:p>
        </w:tc>
      </w:tr>
      <w:tr w:rsidR="00EC5832" w:rsidRPr="00836DA2" w:rsidTr="00836DA2">
        <w:trPr>
          <w:trHeight w:val="283"/>
        </w:trPr>
        <w:tc>
          <w:tcPr>
            <w:tcW w:w="4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EC5832" w:rsidRPr="009A5B80" w:rsidRDefault="00EC5832" w:rsidP="00762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A5B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FFFFFF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EC5832" w:rsidRPr="00B50664" w:rsidRDefault="00EC5832" w:rsidP="00762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B50664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85946058048</w:t>
            </w:r>
          </w:p>
        </w:tc>
        <w:tc>
          <w:tcPr>
            <w:tcW w:w="4253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EC5832" w:rsidRPr="005F5D1A" w:rsidRDefault="009F1F4D" w:rsidP="007625DA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highlight w:val="yellow"/>
                <w:lang w:eastAsia="hr-HR"/>
              </w:rPr>
            </w:pPr>
            <w:hyperlink r:id="rId22" w:history="1">
              <w:r w:rsidR="00EC5832" w:rsidRPr="003F3527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>R-BAG ZAG d.o.o.</w:t>
              </w:r>
            </w:hyperlink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EC5832" w:rsidRPr="009A5B80" w:rsidRDefault="00E4577E" w:rsidP="00762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EC5832" w:rsidRPr="009A5B80" w:rsidRDefault="00E4577E" w:rsidP="00762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4577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12.706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EC5832" w:rsidRPr="009A5B80" w:rsidRDefault="00E4577E" w:rsidP="007625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E4577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222</w:t>
            </w:r>
          </w:p>
        </w:tc>
      </w:tr>
      <w:tr w:rsidR="00EC5832" w:rsidRPr="00836DA2" w:rsidTr="00836DA2">
        <w:trPr>
          <w:trHeight w:val="283"/>
        </w:trPr>
        <w:tc>
          <w:tcPr>
            <w:tcW w:w="603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:rsidR="00EC5832" w:rsidRPr="009A5B80" w:rsidRDefault="00EC5832" w:rsidP="007625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9A5B80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Ukupno 10 rangiranih poduzetnika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:rsidR="00EC5832" w:rsidRPr="00F02322" w:rsidRDefault="00E4577E" w:rsidP="007625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E4577E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1.086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:rsidR="00EC5832" w:rsidRPr="00F02322" w:rsidRDefault="00E4577E" w:rsidP="007625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E4577E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2.367.942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:rsidR="00EC5832" w:rsidRPr="00F02322" w:rsidRDefault="00E4577E" w:rsidP="007625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E4577E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137.407</w:t>
            </w:r>
            <w:bookmarkStart w:id="3" w:name="_GoBack"/>
            <w:bookmarkEnd w:id="3"/>
          </w:p>
        </w:tc>
      </w:tr>
      <w:tr w:rsidR="00EC5832" w:rsidRPr="00836DA2" w:rsidTr="00836DA2">
        <w:trPr>
          <w:trHeight w:val="283"/>
        </w:trPr>
        <w:tc>
          <w:tcPr>
            <w:tcW w:w="603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center"/>
            <w:hideMark/>
          </w:tcPr>
          <w:p w:rsidR="00EC5832" w:rsidRPr="009A5B80" w:rsidRDefault="00EC5832" w:rsidP="007625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9A5B80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Ukupno svi poduzetnici odjeljka djelatnosti 51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center"/>
          </w:tcPr>
          <w:p w:rsidR="00EC5832" w:rsidRPr="0031406A" w:rsidRDefault="00E4577E" w:rsidP="007625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E4577E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1.143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center"/>
          </w:tcPr>
          <w:p w:rsidR="00EC5832" w:rsidRPr="0031406A" w:rsidRDefault="00E4577E" w:rsidP="007625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E4577E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2.436.917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center"/>
          </w:tcPr>
          <w:p w:rsidR="00EC5832" w:rsidRPr="0031406A" w:rsidRDefault="00E4577E" w:rsidP="007625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E4577E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141.748</w:t>
            </w:r>
          </w:p>
        </w:tc>
      </w:tr>
    </w:tbl>
    <w:bookmarkEnd w:id="2"/>
    <w:p w:rsidR="007C103A" w:rsidRPr="00512781" w:rsidRDefault="007C103A" w:rsidP="007C103A">
      <w:pPr>
        <w:spacing w:before="40" w:after="0" w:line="240" w:lineRule="auto"/>
        <w:jc w:val="both"/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8"/>
          <w:lang w:eastAsia="hr-HR"/>
        </w:rPr>
      </w:pPr>
      <w:r w:rsidRPr="00512781"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8"/>
          <w:lang w:eastAsia="hr-HR"/>
        </w:rPr>
        <w:t xml:space="preserve">Izvor: Fina, Registar godišnjih financijskih </w:t>
      </w:r>
      <w:r w:rsidR="003B61F5"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8"/>
          <w:lang w:eastAsia="hr-HR"/>
        </w:rPr>
        <w:t>izvještaja, obrada GFI-a za 2019</w:t>
      </w:r>
      <w:r w:rsidRPr="00512781"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8"/>
          <w:lang w:eastAsia="hr-HR"/>
        </w:rPr>
        <w:t xml:space="preserve">. </w:t>
      </w:r>
      <w:r w:rsidR="00931582" w:rsidRPr="00512781"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8"/>
          <w:lang w:eastAsia="hr-HR"/>
        </w:rPr>
        <w:t>g</w:t>
      </w:r>
      <w:r w:rsidRPr="00512781"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8"/>
          <w:lang w:eastAsia="hr-HR"/>
        </w:rPr>
        <w:t>odinu</w:t>
      </w:r>
    </w:p>
    <w:p w:rsidR="00351A0E" w:rsidRPr="007235AC" w:rsidRDefault="00351A0E" w:rsidP="00836DA2">
      <w:pPr>
        <w:widowControl w:val="0"/>
        <w:spacing w:before="18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highlight w:val="yellow"/>
          <w:lang w:eastAsia="hr-HR"/>
        </w:rPr>
      </w:pPr>
      <w:r w:rsidRPr="000B0EA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Prvo na rang l</w:t>
      </w:r>
      <w:r w:rsidR="00026261" w:rsidRPr="000B0EA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isti po ukupnim prihodima </w:t>
      </w:r>
      <w:r w:rsidR="000B0EAA" w:rsidRPr="000B0EA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 2019</w:t>
      </w:r>
      <w:r w:rsidRPr="000B0EA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 godini je društvo</w:t>
      </w:r>
      <w:r w:rsidR="00C35D5A" w:rsidRPr="000B0EA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hyperlink r:id="rId23" w:history="1">
        <w:r w:rsidR="00C35D5A" w:rsidRPr="00D61839">
          <w:rPr>
            <w:rStyle w:val="Hiperveza"/>
            <w:rFonts w:ascii="Arial" w:eastAsia="Times New Roman" w:hAnsi="Arial" w:cs="Arial"/>
            <w:sz w:val="20"/>
            <w:szCs w:val="20"/>
            <w:lang w:eastAsia="hr-HR"/>
          </w:rPr>
          <w:t>Croatia Airlines d.d.</w:t>
        </w:r>
      </w:hyperlink>
      <w:r w:rsidRPr="00D6183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, </w:t>
      </w:r>
      <w:r w:rsidRPr="002763A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koje ima udio od </w:t>
      </w:r>
      <w:r w:rsidR="002763A4" w:rsidRPr="002763A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71</w:t>
      </w:r>
      <w:r w:rsidR="001155A8" w:rsidRPr="002763A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,9</w:t>
      </w:r>
      <w:r w:rsidRPr="002763A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% u ukupnim prihodima odjeljka 51 – Zračni prijevoz. </w:t>
      </w:r>
      <w:r w:rsidRPr="00866AA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Jednako tako veliki je udio </w:t>
      </w:r>
      <w:hyperlink r:id="rId24" w:history="1">
        <w:r w:rsidR="00C35D5A" w:rsidRPr="00D61839">
          <w:rPr>
            <w:rStyle w:val="Hiperveza"/>
            <w:rFonts w:ascii="Arial" w:eastAsia="Times New Roman" w:hAnsi="Arial" w:cs="Arial"/>
            <w:sz w:val="20"/>
            <w:szCs w:val="20"/>
            <w:lang w:eastAsia="hr-HR"/>
          </w:rPr>
          <w:t>Croatia Airlines d.d.</w:t>
        </w:r>
      </w:hyperlink>
      <w:r w:rsidR="00C35D5A" w:rsidRPr="00D61839">
        <w:rPr>
          <w:rFonts w:ascii="Arial" w:eastAsia="Times New Roman" w:hAnsi="Arial" w:cs="Arial"/>
          <w:sz w:val="18"/>
          <w:szCs w:val="18"/>
          <w:lang w:eastAsia="hr-HR"/>
        </w:rPr>
        <w:t xml:space="preserve"> </w:t>
      </w:r>
      <w:r w:rsidRPr="00866AA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 broju zaposlenih u odjeljku 51</w:t>
      </w:r>
      <w:r w:rsidRPr="005C46B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, od </w:t>
      </w:r>
      <w:r w:rsidR="005C46B4" w:rsidRPr="005C46B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83,0</w:t>
      </w:r>
      <w:r w:rsidRPr="005C46B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%.</w:t>
      </w:r>
      <w:r w:rsidR="00C80F17" w:rsidRPr="005C46B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C80F17" w:rsidRPr="003F3F0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Među poduzetnicima u djelatnosti zračnog prijevoza, </w:t>
      </w:r>
      <w:hyperlink r:id="rId25" w:history="1">
        <w:r w:rsidR="00C80F17" w:rsidRPr="00D61839">
          <w:rPr>
            <w:rStyle w:val="Hiperveza"/>
            <w:rFonts w:ascii="Arial" w:eastAsia="Times New Roman" w:hAnsi="Arial" w:cs="Arial"/>
            <w:sz w:val="20"/>
            <w:szCs w:val="20"/>
            <w:lang w:eastAsia="hr-HR"/>
          </w:rPr>
          <w:t>Croatia Airlines d.d.</w:t>
        </w:r>
      </w:hyperlink>
      <w:r w:rsidR="00C80F17" w:rsidRPr="007235AC">
        <w:rPr>
          <w:rFonts w:ascii="Arial" w:eastAsia="Times New Roman" w:hAnsi="Arial" w:cs="Arial"/>
          <w:color w:val="244061" w:themeColor="accent1" w:themeShade="80"/>
          <w:sz w:val="20"/>
          <w:szCs w:val="20"/>
          <w:highlight w:val="yellow"/>
          <w:lang w:eastAsia="hr-HR"/>
        </w:rPr>
        <w:t xml:space="preserve"> </w:t>
      </w:r>
      <w:r w:rsidR="00C80F17" w:rsidRPr="003F3F0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je </w:t>
      </w:r>
      <w:r w:rsidR="002336E3" w:rsidRPr="003F3F0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jedino društvo u mješovitom vlasništvu (državno/privatno, s pretežno državnim kapitalom, više od 50 %), a sva ostala društva su isključivo u privatnom vlasništvu.</w:t>
      </w:r>
    </w:p>
    <w:p w:rsidR="00D57734" w:rsidRPr="00A70E7B" w:rsidRDefault="00D57734" w:rsidP="00D57734">
      <w:pPr>
        <w:widowControl w:val="0"/>
        <w:spacing w:before="12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0778B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Prosječna mjesečna neto plaća </w:t>
      </w:r>
      <w:r w:rsidRPr="00D6183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zaposlenih u </w:t>
      </w:r>
      <w:hyperlink r:id="rId26" w:history="1">
        <w:r w:rsidRPr="00D61839">
          <w:rPr>
            <w:rStyle w:val="Hiperveza"/>
            <w:rFonts w:ascii="Arial" w:eastAsia="Times New Roman" w:hAnsi="Arial" w:cs="Arial"/>
            <w:sz w:val="20"/>
            <w:szCs w:val="20"/>
            <w:lang w:eastAsia="hr-HR"/>
          </w:rPr>
          <w:t>Croatia Airlines d.d.</w:t>
        </w:r>
      </w:hyperlink>
      <w:r w:rsidRPr="00D61839">
        <w:rPr>
          <w:rStyle w:val="Referencafusnote"/>
          <w:rFonts w:ascii="Arial" w:eastAsia="Times New Roman" w:hAnsi="Arial" w:cs="Arial"/>
          <w:color w:val="0000FF"/>
          <w:sz w:val="20"/>
          <w:szCs w:val="20"/>
          <w:u w:val="single"/>
          <w:lang w:eastAsia="hr-HR"/>
        </w:rPr>
        <w:footnoteReference w:id="1"/>
      </w:r>
      <w:r w:rsidR="000778BA" w:rsidRPr="00D6183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</w:t>
      </w:r>
      <w:r w:rsidR="000778BA" w:rsidRPr="000778B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2019</w:t>
      </w:r>
      <w:r w:rsidRPr="000778B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godini iznosila je </w:t>
      </w:r>
      <w:r w:rsidR="00253B7B" w:rsidRPr="00253B7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11.</w:t>
      </w:r>
      <w:r w:rsidR="00253B7B" w:rsidRPr="00810EE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759</w:t>
      </w:r>
      <w:r w:rsidRPr="00810EE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kuna što je za </w:t>
      </w:r>
      <w:r w:rsidR="00810EEB" w:rsidRPr="00810EE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5</w:t>
      </w:r>
      <w:r w:rsidRPr="00810EE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,2% više u odnosu na prosječnu</w:t>
      </w:r>
      <w:r w:rsidRPr="00D22BD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mjesečnu neto plaću zaposlenih kod poduzetnika u zračnom prijevozu (NKD 51), </w:t>
      </w:r>
      <w:r w:rsidRPr="0041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koja je iznosila </w:t>
      </w:r>
      <w:r w:rsidR="00415732" w:rsidRPr="0041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11.</w:t>
      </w:r>
      <w:r w:rsidR="00415732" w:rsidRPr="00C4293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175</w:t>
      </w:r>
      <w:r w:rsidRPr="00C4293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kuna te </w:t>
      </w:r>
      <w:r w:rsidR="0065654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je više nego duplo veća</w:t>
      </w:r>
      <w:r w:rsidRPr="00C32EA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od prosječne mjesečne neto plaće zaposlenih kod poduzetnika na razini </w:t>
      </w:r>
      <w:r w:rsidRPr="00A70E7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RH (</w:t>
      </w:r>
      <w:r w:rsidR="00A70E7B" w:rsidRPr="00A70E7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5.815</w:t>
      </w:r>
      <w:r w:rsidRPr="00A70E7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kn).</w:t>
      </w:r>
    </w:p>
    <w:p w:rsidR="00806012" w:rsidRDefault="00735FBB" w:rsidP="00D57734">
      <w:pPr>
        <w:spacing w:before="12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735FB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Domaći avioprijevoznik je u 2019</w:t>
      </w:r>
      <w:r w:rsidR="00D57734" w:rsidRPr="00735FB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godini ostvario ukupan prihod u iznosu od </w:t>
      </w:r>
      <w:r w:rsidR="00D57734" w:rsidRPr="00AA085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1,7</w:t>
      </w:r>
      <w:r w:rsidR="00AA0857" w:rsidRPr="00AA085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5</w:t>
      </w:r>
      <w:r w:rsidR="00D57734" w:rsidRPr="00AA085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milijardi kuna, </w:t>
      </w:r>
      <w:r w:rsidR="00D57734" w:rsidRPr="00DF7F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što je za </w:t>
      </w:r>
      <w:r w:rsidR="00DF7F32" w:rsidRPr="00DF7F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6,4</w:t>
      </w:r>
      <w:r w:rsidR="00D57734" w:rsidRPr="00DF7F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</w:t>
      </w:r>
      <w:r w:rsidR="00DF7F32" w:rsidRPr="00DF7F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juna kuna manje u odnosu na 2018</w:t>
      </w:r>
      <w:r w:rsidR="00D57734" w:rsidRPr="00DF7F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godinu </w:t>
      </w:r>
      <w:r w:rsidR="00D57734" w:rsidRPr="004263F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ili </w:t>
      </w:r>
      <w:r w:rsidR="004263FB" w:rsidRPr="004263F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0,4</w:t>
      </w:r>
      <w:r w:rsidR="00D57734" w:rsidRPr="004263F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%. </w:t>
      </w:r>
      <w:r w:rsidR="00F60707" w:rsidRPr="000C402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Analiza</w:t>
      </w:r>
      <w:r w:rsidR="00806012" w:rsidRPr="000C402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rezultat</w:t>
      </w:r>
      <w:r w:rsidR="00F60707" w:rsidRPr="000C402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</w:t>
      </w:r>
      <w:r w:rsidR="00806012" w:rsidRPr="000C402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poslovanja poduzetnika u djelatnosti zračnog prijevoza</w:t>
      </w:r>
      <w:r w:rsidR="00501222" w:rsidRPr="000C402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kroz razdoblje od 2008. do 201</w:t>
      </w:r>
      <w:r w:rsidR="000C402E" w:rsidRPr="000C402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9</w:t>
      </w:r>
      <w:r w:rsidR="00806012" w:rsidRPr="000C402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</w:t>
      </w:r>
      <w:r w:rsidR="00D57734" w:rsidRPr="000C402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g</w:t>
      </w:r>
      <w:r w:rsidR="00806012" w:rsidRPr="000C402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odine</w:t>
      </w:r>
      <w:r w:rsidR="00D57734" w:rsidRPr="000C402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(grafikon 3</w:t>
      </w:r>
      <w:r w:rsidR="00D57734" w:rsidRPr="00180CE5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.)</w:t>
      </w:r>
      <w:r w:rsidR="00806012" w:rsidRPr="00180CE5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, </w:t>
      </w:r>
      <w:r w:rsidR="00F60707" w:rsidRPr="00180CE5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pokazala je </w:t>
      </w:r>
      <w:r w:rsidR="00806012" w:rsidRPr="00180CE5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da na rezultate poduzetnika u tom odjeljku djelatnosti bitno utječu rezultati poslovanj</w:t>
      </w:r>
      <w:r w:rsidR="00723205" w:rsidRPr="00180CE5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 društva</w:t>
      </w:r>
      <w:r w:rsidR="002A71F2" w:rsidRPr="00180CE5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hyperlink r:id="rId27" w:history="1">
        <w:r w:rsidR="002A71F2" w:rsidRPr="00D61839">
          <w:rPr>
            <w:rStyle w:val="Hiperveza"/>
            <w:rFonts w:ascii="Arial" w:eastAsia="Times New Roman" w:hAnsi="Arial" w:cs="Arial"/>
            <w:sz w:val="20"/>
            <w:szCs w:val="20"/>
            <w:lang w:eastAsia="hr-HR"/>
          </w:rPr>
          <w:t>Croatia Airlines d.d.</w:t>
        </w:r>
      </w:hyperlink>
    </w:p>
    <w:p w:rsidR="009137A0" w:rsidRPr="00F438AC" w:rsidRDefault="004D2897" w:rsidP="00DB4FD3">
      <w:pPr>
        <w:spacing w:before="12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4D289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lastRenderedPageBreak/>
        <w:t>U 2019</w:t>
      </w:r>
      <w:r w:rsidR="00DB4FD3" w:rsidRPr="004D289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</w:t>
      </w:r>
      <w:r w:rsidR="00CF4BF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godini</w:t>
      </w:r>
      <w:r w:rsidR="00D57734" w:rsidRPr="004D289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</w:t>
      </w:r>
      <w:r w:rsidR="00DB4FD3" w:rsidRPr="004D289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koja je bila najus</w:t>
      </w:r>
      <w:r w:rsidR="00CF4BF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pješnija u promatranom razdoblju</w:t>
      </w:r>
      <w:r w:rsidR="00DB4FD3" w:rsidRPr="00CF4BF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 ostvareni su ukupni prihodi u iznosu od 2,</w:t>
      </w:r>
      <w:r w:rsidR="00CF4BF7" w:rsidRPr="00CF4BF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44</w:t>
      </w:r>
      <w:r w:rsidR="00DB4FD3" w:rsidRPr="00CF4BF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milijarde kuna</w:t>
      </w:r>
      <w:r w:rsidR="002A7AA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 odnosu na 2008. godinu kada je ostvareno 2,35 milijardi kuna ukupnih prihoda </w:t>
      </w:r>
      <w:r w:rsidR="00DB4FD3" w:rsidRPr="00CF4BF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</w:t>
      </w:r>
      <w:r w:rsidR="009137A0" w:rsidRPr="00CF4BF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9137A0" w:rsidRPr="002A7AA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Na koncu 2008. godine poduzetnici u djelatnosti zračnog prijevoza ostvarili su neto gubitak u iznosu od 108,1 milijun kuna, </w:t>
      </w:r>
      <w:r w:rsidR="0080050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dok je u</w:t>
      </w:r>
      <w:r w:rsidR="009137A0" w:rsidRPr="002A7AA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2A7AAC" w:rsidRPr="002A7AA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2019</w:t>
      </w:r>
      <w:r w:rsidR="0080050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godine ostvarena </w:t>
      </w:r>
      <w:r w:rsidR="009137A0" w:rsidRPr="002A7AA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neto dobit od </w:t>
      </w:r>
      <w:r w:rsidR="009137A0" w:rsidRPr="00556E5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</w:t>
      </w:r>
      <w:r w:rsidR="00556E5C" w:rsidRPr="00556E5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41,7</w:t>
      </w:r>
      <w:r w:rsidR="009137A0" w:rsidRPr="00556E5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milijuna kuna. </w:t>
      </w:r>
      <w:r w:rsidR="009137A0" w:rsidRPr="00F438A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Prosječna mjesečna neto </w:t>
      </w:r>
      <w:r w:rsidR="007625D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obračunana </w:t>
      </w:r>
      <w:r w:rsidR="009137A0" w:rsidRPr="00F438A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plaća u 2008. godini iznosila je 9.525 kuna, u odnosu na </w:t>
      </w:r>
      <w:r w:rsidR="00F438AC" w:rsidRPr="00F438A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11.175 kuna koliko je iznosila u 2019</w:t>
      </w:r>
      <w:r w:rsidR="009137A0" w:rsidRPr="00F438A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 godini.</w:t>
      </w:r>
    </w:p>
    <w:p w:rsidR="002D3065" w:rsidRDefault="002D3065" w:rsidP="00D57734">
      <w:pPr>
        <w:spacing w:before="180" w:after="20" w:line="240" w:lineRule="auto"/>
        <w:ind w:left="1134" w:hanging="1134"/>
        <w:jc w:val="both"/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</w:pPr>
      <w:r w:rsidRPr="00512781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Grafik</w:t>
      </w:r>
      <w:r w:rsidR="00303FD5" w:rsidRPr="00512781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on </w:t>
      </w:r>
      <w:r w:rsidR="00D57734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3</w:t>
      </w:r>
      <w:r w:rsidRPr="00512781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.</w:t>
      </w:r>
      <w:r w:rsidRPr="00512781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ab/>
        <w:t>Usporedba ukupnih prihoda društva</w:t>
      </w:r>
      <w:r w:rsidR="002A71F2" w:rsidRPr="00512781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 </w:t>
      </w:r>
      <w:hyperlink r:id="rId28" w:history="1">
        <w:r w:rsidR="002A71F2" w:rsidRPr="00D61839">
          <w:rPr>
            <w:rStyle w:val="Hiperveza"/>
            <w:rFonts w:ascii="Arial" w:eastAsia="Times New Roman" w:hAnsi="Arial" w:cs="Arial"/>
            <w:b/>
            <w:sz w:val="18"/>
            <w:szCs w:val="18"/>
            <w:lang w:eastAsia="hr-HR"/>
          </w:rPr>
          <w:t>Croatia Airlines d.d</w:t>
        </w:r>
        <w:r w:rsidR="002A71F2" w:rsidRPr="00D61839">
          <w:rPr>
            <w:rStyle w:val="Hiperveza"/>
            <w:rFonts w:ascii="Arial" w:eastAsia="Times New Roman" w:hAnsi="Arial" w:cs="Arial"/>
            <w:sz w:val="18"/>
            <w:szCs w:val="18"/>
            <w:lang w:eastAsia="hr-HR"/>
          </w:rPr>
          <w:t>.</w:t>
        </w:r>
      </w:hyperlink>
      <w:r w:rsidRPr="00512781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 i svih poduzetnika u odjeljku 51 – Zračni prijev</w:t>
      </w:r>
      <w:r w:rsidR="004D2897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oz, u razdoblju od 2008. do 2019</w:t>
      </w:r>
      <w:r w:rsidRPr="00512781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. godine</w:t>
      </w:r>
      <w:r w:rsidRPr="00B6365A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ab/>
      </w:r>
      <w:r w:rsidRPr="00B6365A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ab/>
      </w:r>
      <w:r w:rsidRPr="00B6365A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ab/>
      </w:r>
      <w:r w:rsidRPr="00B6365A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ab/>
      </w:r>
      <w:r w:rsidRPr="00B6365A"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  <w:t>(iznosi u tisućama kuna)</w:t>
      </w:r>
    </w:p>
    <w:p w:rsidR="002D3065" w:rsidRPr="00D57734" w:rsidRDefault="0071010E" w:rsidP="00D57734">
      <w:pPr>
        <w:spacing w:after="120" w:line="240" w:lineRule="auto"/>
        <w:ind w:left="1134" w:hanging="1134"/>
        <w:jc w:val="both"/>
        <w:rPr>
          <w:rFonts w:ascii="Arial" w:eastAsia="Times New Roman" w:hAnsi="Arial" w:cs="Arial"/>
          <w:color w:val="244061" w:themeColor="accent1" w:themeShade="80"/>
          <w:sz w:val="18"/>
          <w:szCs w:val="18"/>
          <w:lang w:eastAsia="hr-HR"/>
        </w:rPr>
      </w:pPr>
      <w:r>
        <w:rPr>
          <w:rFonts w:ascii="Arial" w:eastAsia="Times New Roman" w:hAnsi="Arial" w:cs="Arial"/>
          <w:noProof/>
          <w:color w:val="244061" w:themeColor="accent1" w:themeShade="80"/>
          <w:sz w:val="18"/>
          <w:szCs w:val="18"/>
          <w:lang w:eastAsia="hr-HR"/>
        </w:rPr>
        <w:drawing>
          <wp:inline distT="0" distB="0" distL="0" distR="0" wp14:anchorId="0B737590">
            <wp:extent cx="6146358" cy="2447961"/>
            <wp:effectExtent l="0" t="0" r="6985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456" cy="244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F3F5F" w:rsidRPr="00D57734" w:rsidRDefault="00CA2B02" w:rsidP="00D57734">
      <w:pPr>
        <w:spacing w:after="0"/>
        <w:ind w:left="1134" w:hanging="1134"/>
        <w:jc w:val="both"/>
        <w:rPr>
          <w:rFonts w:ascii="Arial" w:eastAsia="Times New Roman" w:hAnsi="Arial"/>
          <w:i/>
          <w:color w:val="1F497D"/>
          <w:sz w:val="18"/>
          <w:szCs w:val="18"/>
          <w:lang w:eastAsia="hr-HR"/>
        </w:rPr>
      </w:pPr>
      <w:r w:rsidRPr="00CA2B02">
        <w:rPr>
          <w:noProof/>
          <w:lang w:eastAsia="hr-HR"/>
        </w:rPr>
        <w:drawing>
          <wp:inline distT="0" distB="0" distL="0" distR="0" wp14:anchorId="08EF0021" wp14:editId="53E49461">
            <wp:extent cx="6163200" cy="720000"/>
            <wp:effectExtent l="0" t="0" r="0" b="4445"/>
            <wp:docPr id="9" name="Slika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2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065" w:rsidRDefault="002D3065" w:rsidP="00D57734">
      <w:pPr>
        <w:spacing w:after="240" w:line="240" w:lineRule="auto"/>
        <w:jc w:val="both"/>
        <w:rPr>
          <w:rFonts w:ascii="Arial" w:eastAsia="Calibri" w:hAnsi="Arial" w:cs="Arial"/>
          <w:i/>
          <w:color w:val="002060"/>
          <w:sz w:val="16"/>
          <w:szCs w:val="16"/>
        </w:rPr>
      </w:pPr>
      <w:r w:rsidRPr="00512781">
        <w:rPr>
          <w:rFonts w:ascii="Arial" w:eastAsia="Calibri" w:hAnsi="Arial" w:cs="Arial"/>
          <w:i/>
          <w:color w:val="002060"/>
          <w:sz w:val="16"/>
          <w:szCs w:val="16"/>
        </w:rPr>
        <w:t xml:space="preserve">Izvor: Fina, Registar godišnjih financijskih </w:t>
      </w:r>
      <w:r w:rsidR="00FE7A00" w:rsidRPr="00512781">
        <w:rPr>
          <w:rFonts w:ascii="Arial" w:eastAsia="Calibri" w:hAnsi="Arial" w:cs="Arial"/>
          <w:i/>
          <w:color w:val="002060"/>
          <w:sz w:val="16"/>
          <w:szCs w:val="16"/>
        </w:rPr>
        <w:t xml:space="preserve">izvještaja, obrada GFI-a </w:t>
      </w:r>
      <w:r w:rsidR="00D57734">
        <w:rPr>
          <w:rFonts w:ascii="Arial" w:eastAsia="Calibri" w:hAnsi="Arial" w:cs="Arial"/>
          <w:i/>
          <w:color w:val="002060"/>
          <w:sz w:val="16"/>
          <w:szCs w:val="16"/>
        </w:rPr>
        <w:t>2008.-</w:t>
      </w:r>
      <w:r w:rsidR="00FE7A00" w:rsidRPr="00512781">
        <w:rPr>
          <w:rFonts w:ascii="Arial" w:eastAsia="Calibri" w:hAnsi="Arial" w:cs="Arial"/>
          <w:i/>
          <w:color w:val="002060"/>
          <w:sz w:val="16"/>
          <w:szCs w:val="16"/>
        </w:rPr>
        <w:t>201</w:t>
      </w:r>
      <w:r w:rsidR="00FA37F2">
        <w:rPr>
          <w:rFonts w:ascii="Arial" w:eastAsia="Calibri" w:hAnsi="Arial" w:cs="Arial"/>
          <w:i/>
          <w:color w:val="002060"/>
          <w:sz w:val="16"/>
          <w:szCs w:val="16"/>
        </w:rPr>
        <w:t>9</w:t>
      </w:r>
      <w:r w:rsidRPr="00512781">
        <w:rPr>
          <w:rFonts w:ascii="Arial" w:eastAsia="Calibri" w:hAnsi="Arial" w:cs="Arial"/>
          <w:i/>
          <w:color w:val="002060"/>
          <w:sz w:val="16"/>
          <w:szCs w:val="16"/>
        </w:rPr>
        <w:t xml:space="preserve">. </w:t>
      </w:r>
      <w:r w:rsidR="00D57734">
        <w:rPr>
          <w:rFonts w:ascii="Arial" w:eastAsia="Calibri" w:hAnsi="Arial" w:cs="Arial"/>
          <w:i/>
          <w:color w:val="002060"/>
          <w:sz w:val="16"/>
          <w:szCs w:val="16"/>
        </w:rPr>
        <w:t>g</w:t>
      </w:r>
      <w:r w:rsidRPr="00512781">
        <w:rPr>
          <w:rFonts w:ascii="Arial" w:eastAsia="Calibri" w:hAnsi="Arial" w:cs="Arial"/>
          <w:i/>
          <w:color w:val="002060"/>
          <w:sz w:val="16"/>
          <w:szCs w:val="16"/>
        </w:rPr>
        <w:t>odin</w:t>
      </w:r>
      <w:r w:rsidR="00D57734">
        <w:rPr>
          <w:rFonts w:ascii="Arial" w:eastAsia="Calibri" w:hAnsi="Arial" w:cs="Arial"/>
          <w:i/>
          <w:color w:val="002060"/>
          <w:sz w:val="16"/>
          <w:szCs w:val="16"/>
        </w:rPr>
        <w:t>a</w:t>
      </w:r>
    </w:p>
    <w:tbl>
      <w:tblPr>
        <w:tblW w:w="9752" w:type="dxa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7514"/>
        <w:gridCol w:w="2238"/>
      </w:tblGrid>
      <w:tr w:rsidR="007129F1" w:rsidRPr="002C335A" w:rsidTr="006B0A25">
        <w:trPr>
          <w:trHeight w:val="1826"/>
          <w:jc w:val="center"/>
        </w:trPr>
        <w:tc>
          <w:tcPr>
            <w:tcW w:w="751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7129F1" w:rsidRPr="002C335A" w:rsidRDefault="009F1F4D" w:rsidP="006B0A25">
            <w:pPr>
              <w:widowControl w:val="0"/>
              <w:tabs>
                <w:tab w:val="left" w:pos="343"/>
              </w:tabs>
              <w:spacing w:before="60" w:after="0"/>
              <w:jc w:val="both"/>
              <w:rPr>
                <w:rFonts w:ascii="Arial" w:eastAsia="Times New Roman" w:hAnsi="Arial" w:cs="Arial"/>
                <w:i/>
                <w:color w:val="244061"/>
                <w:sz w:val="16"/>
                <w:szCs w:val="16"/>
                <w:shd w:val="clear" w:color="auto" w:fill="FFFFFF"/>
                <w:lang w:eastAsia="hr-HR"/>
              </w:rPr>
            </w:pPr>
            <w:hyperlink r:id="rId31" w:history="1">
              <w:r w:rsidR="007129F1" w:rsidRPr="002C335A">
                <w:rPr>
                  <w:rFonts w:ascii="Arial" w:eastAsia="Times New Roman" w:hAnsi="Arial" w:cs="Arial"/>
                  <w:bCs/>
                  <w:i/>
                  <w:color w:val="0000FF"/>
                  <w:sz w:val="16"/>
                  <w:szCs w:val="16"/>
                  <w:u w:val="single"/>
                  <w:shd w:val="clear" w:color="auto" w:fill="FFFFFF"/>
                  <w:lang w:eastAsia="hr-HR"/>
                </w:rPr>
                <w:t>Info.BIZ</w:t>
              </w:r>
            </w:hyperlink>
            <w:r w:rsidR="007129F1" w:rsidRPr="002C335A">
              <w:rPr>
                <w:rFonts w:ascii="Arial" w:eastAsia="Times New Roman" w:hAnsi="Arial" w:cs="Arial"/>
                <w:i/>
                <w:color w:val="0000FF"/>
                <w:sz w:val="16"/>
                <w:szCs w:val="16"/>
                <w:u w:val="single"/>
                <w:shd w:val="clear" w:color="auto" w:fill="FFFFFF"/>
                <w:lang w:eastAsia="hr-HR"/>
              </w:rPr>
              <w:t xml:space="preserve"> </w:t>
            </w:r>
            <w:r w:rsidR="007129F1" w:rsidRPr="002C335A">
              <w:rPr>
                <w:rFonts w:ascii="Arial" w:eastAsia="Times New Roman" w:hAnsi="Arial" w:cs="Arial"/>
                <w:i/>
                <w:color w:val="244061"/>
                <w:sz w:val="16"/>
                <w:szCs w:val="16"/>
                <w:shd w:val="clear" w:color="auto" w:fill="FFFFFF"/>
                <w:lang w:eastAsia="hr-HR"/>
              </w:rPr>
              <w:t xml:space="preserve">servis pruža uvid u informacije o uspješnosti poslovanja i financijskom položaju svih poslovnih subjekata te o poslovnoj okolini u kojoj oni djeluju. Najveća je i najažurnija baza poslovnih informacija za više od </w:t>
            </w:r>
            <w:r w:rsidR="007129F1">
              <w:rPr>
                <w:rFonts w:ascii="Arial" w:eastAsia="Times New Roman" w:hAnsi="Arial" w:cs="Arial"/>
                <w:b/>
                <w:i/>
                <w:color w:val="244061"/>
                <w:sz w:val="16"/>
                <w:szCs w:val="16"/>
                <w:shd w:val="clear" w:color="auto" w:fill="FFFFFF"/>
                <w:lang w:eastAsia="hr-HR"/>
              </w:rPr>
              <w:t>82</w:t>
            </w:r>
            <w:r w:rsidR="007625DA">
              <w:rPr>
                <w:rFonts w:ascii="Arial" w:eastAsia="Times New Roman" w:hAnsi="Arial" w:cs="Arial"/>
                <w:b/>
                <w:i/>
                <w:color w:val="244061"/>
                <w:sz w:val="16"/>
                <w:szCs w:val="16"/>
                <w:shd w:val="clear" w:color="auto" w:fill="FFFFFF"/>
                <w:lang w:eastAsia="hr-HR"/>
              </w:rPr>
              <w:t>4</w:t>
            </w:r>
            <w:r w:rsidR="007129F1" w:rsidRPr="002C335A">
              <w:rPr>
                <w:rFonts w:ascii="Arial" w:eastAsia="Times New Roman" w:hAnsi="Arial" w:cs="Arial"/>
                <w:b/>
                <w:i/>
                <w:color w:val="244061"/>
                <w:sz w:val="16"/>
                <w:szCs w:val="16"/>
                <w:shd w:val="clear" w:color="auto" w:fill="FFFFFF"/>
                <w:lang w:eastAsia="hr-HR"/>
              </w:rPr>
              <w:t>.000 poslovnih subjekata iz više od 30 izvora.</w:t>
            </w:r>
            <w:r w:rsidR="007129F1" w:rsidRPr="002C335A">
              <w:rPr>
                <w:rFonts w:ascii="Arial" w:eastAsia="Times New Roman" w:hAnsi="Arial" w:cs="Arial"/>
                <w:i/>
                <w:color w:val="244061"/>
                <w:sz w:val="16"/>
                <w:szCs w:val="16"/>
                <w:shd w:val="clear" w:color="auto" w:fill="FFFFFF"/>
                <w:lang w:eastAsia="hr-HR"/>
              </w:rPr>
              <w:t xml:space="preserve"> Omogućuje brže, jednostavnije i sigurnije donošenje poslovnih odluka, sustavno praćenje klijenata, olakšava izradu poslovnih analiza te praćenje trendova i prepoznavanje potencijala na tržištu.</w:t>
            </w:r>
          </w:p>
          <w:p w:rsidR="007129F1" w:rsidRPr="002C335A" w:rsidRDefault="007129F1" w:rsidP="006B0A25">
            <w:pPr>
              <w:widowControl w:val="0"/>
              <w:tabs>
                <w:tab w:val="left" w:pos="343"/>
              </w:tabs>
              <w:spacing w:before="120" w:after="0"/>
              <w:jc w:val="both"/>
              <w:rPr>
                <w:rFonts w:ascii="Arial" w:hAnsi="Arial" w:cs="Arial"/>
                <w:i/>
                <w:color w:val="007AFF"/>
                <w:sz w:val="16"/>
                <w:szCs w:val="16"/>
              </w:rPr>
            </w:pPr>
            <w:r w:rsidRPr="002C335A">
              <w:rPr>
                <w:rFonts w:ascii="Arial" w:hAnsi="Arial" w:cs="Arial"/>
                <w:i/>
                <w:color w:val="244061"/>
                <w:sz w:val="16"/>
                <w:szCs w:val="16"/>
                <w:shd w:val="clear" w:color="auto" w:fill="D9D9D9"/>
              </w:rPr>
              <w:t>Ako ste zainteresirani i želite ugovoriti uslugu ili kupiti veći broj paketa</w:t>
            </w:r>
            <w:r w:rsidRPr="002C335A">
              <w:rPr>
                <w:rFonts w:ascii="Arial" w:hAnsi="Arial" w:cs="Arial"/>
                <w:i/>
                <w:color w:val="244061"/>
                <w:sz w:val="16"/>
                <w:szCs w:val="16"/>
                <w:shd w:val="clear" w:color="auto" w:fill="F5F6F8"/>
              </w:rPr>
              <w:t xml:space="preserve">: </w:t>
            </w:r>
            <w:hyperlink r:id="rId32" w:history="1">
              <w:r w:rsidRPr="002C335A">
                <w:rPr>
                  <w:rFonts w:ascii="Arial" w:hAnsi="Arial" w:cs="Arial"/>
                  <w:i/>
                  <w:color w:val="0000FF"/>
                  <w:sz w:val="16"/>
                  <w:szCs w:val="16"/>
                  <w:u w:val="single"/>
                </w:rPr>
                <w:t>prodaja@fina.hr</w:t>
              </w:r>
            </w:hyperlink>
            <w:r w:rsidRPr="002C335A">
              <w:rPr>
                <w:rFonts w:ascii="Arial" w:hAnsi="Arial" w:cs="Arial"/>
                <w:i/>
                <w:color w:val="007AFF"/>
                <w:sz w:val="16"/>
                <w:szCs w:val="16"/>
              </w:rPr>
              <w:t xml:space="preserve"> </w:t>
            </w:r>
          </w:p>
          <w:p w:rsidR="007129F1" w:rsidRPr="002C335A" w:rsidRDefault="007129F1" w:rsidP="006B0A25">
            <w:pPr>
              <w:widowControl w:val="0"/>
              <w:tabs>
                <w:tab w:val="left" w:pos="343"/>
              </w:tabs>
              <w:spacing w:before="120" w:after="0"/>
              <w:jc w:val="both"/>
              <w:rPr>
                <w:rFonts w:ascii="Arial" w:hAnsi="Arial" w:cs="Arial"/>
                <w:i/>
                <w:color w:val="0000FF"/>
                <w:sz w:val="16"/>
                <w:szCs w:val="16"/>
                <w:u w:val="single"/>
                <w:lang w:eastAsia="hr-HR"/>
              </w:rPr>
            </w:pPr>
            <w:r w:rsidRPr="002C335A">
              <w:rPr>
                <w:rFonts w:ascii="Arial" w:hAnsi="Arial" w:cs="Arial"/>
                <w:i/>
                <w:color w:val="244061"/>
                <w:sz w:val="16"/>
                <w:szCs w:val="16"/>
                <w:shd w:val="clear" w:color="auto" w:fill="F5F6F8"/>
              </w:rPr>
              <w:t>Ako trebate korisničku podršku: 0800 0080</w:t>
            </w:r>
            <w:r w:rsidRPr="002C335A">
              <w:rPr>
                <w:rFonts w:ascii="Arial" w:hAnsi="Arial" w:cs="Arial"/>
                <w:i/>
                <w:color w:val="33343A"/>
                <w:sz w:val="16"/>
                <w:szCs w:val="16"/>
                <w:shd w:val="clear" w:color="auto" w:fill="F5F6F8"/>
              </w:rPr>
              <w:t xml:space="preserve">, </w:t>
            </w:r>
            <w:hyperlink r:id="rId33" w:history="1">
              <w:r w:rsidRPr="002C335A">
                <w:rPr>
                  <w:rFonts w:ascii="Arial" w:hAnsi="Arial" w:cs="Arial"/>
                  <w:i/>
                  <w:color w:val="007AFF"/>
                  <w:sz w:val="16"/>
                  <w:szCs w:val="16"/>
                  <w:u w:val="single"/>
                </w:rPr>
                <w:t>info@fina.hr</w:t>
              </w:r>
            </w:hyperlink>
          </w:p>
        </w:tc>
        <w:tc>
          <w:tcPr>
            <w:tcW w:w="223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:rsidR="007129F1" w:rsidRPr="002C335A" w:rsidRDefault="007129F1" w:rsidP="006B0A25">
            <w:pPr>
              <w:spacing w:after="0"/>
              <w:jc w:val="center"/>
              <w:rPr>
                <w:rFonts w:ascii="Arial" w:hAnsi="Arial" w:cs="Arial"/>
                <w:bCs/>
                <w:color w:val="17365D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hr-HR"/>
              </w:rPr>
              <w:drawing>
                <wp:inline distT="0" distB="0" distL="0" distR="0">
                  <wp:extent cx="1367790" cy="1113155"/>
                  <wp:effectExtent l="0" t="0" r="3810" b="0"/>
                  <wp:docPr id="4" name="Slika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670" r="585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7790" cy="1113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27F0" w:rsidRPr="000D0298" w:rsidRDefault="00A827F0" w:rsidP="00A827F0">
      <w:pPr>
        <w:tabs>
          <w:tab w:val="left" w:pos="851"/>
        </w:tabs>
        <w:spacing w:before="40" w:after="60"/>
        <w:rPr>
          <w:rFonts w:cs="Arial"/>
          <w:bCs/>
          <w:color w:val="244061"/>
          <w:sz w:val="16"/>
          <w:szCs w:val="16"/>
        </w:rPr>
      </w:pPr>
    </w:p>
    <w:p w:rsidR="00A827F0" w:rsidRPr="00A827F0" w:rsidRDefault="00A827F0" w:rsidP="00A827F0">
      <w:pPr>
        <w:pBdr>
          <w:top w:val="single" w:sz="12" w:space="7" w:color="auto"/>
        </w:pBdr>
        <w:spacing w:before="60"/>
        <w:rPr>
          <w:rFonts w:ascii="Arial" w:eastAsia="Calibri" w:hAnsi="Arial" w:cs="Arial"/>
          <w:bCs/>
          <w:i/>
          <w:color w:val="17365D"/>
          <w:sz w:val="18"/>
          <w:szCs w:val="18"/>
        </w:rPr>
      </w:pPr>
      <w:r w:rsidRPr="00A827F0">
        <w:rPr>
          <w:rFonts w:ascii="Arial" w:eastAsia="Calibri" w:hAnsi="Arial" w:cs="Arial"/>
          <w:bCs/>
          <w:i/>
          <w:color w:val="17365D"/>
          <w:sz w:val="18"/>
          <w:szCs w:val="18"/>
        </w:rPr>
        <w:t xml:space="preserve">Informacija o tome je li poslovni subjekt u blokadi ili ne, dostupna je korištenjem usluge </w:t>
      </w:r>
      <w:hyperlink r:id="rId35" w:history="1">
        <w:r w:rsidRPr="00A827F0">
          <w:rPr>
            <w:rFonts w:ascii="Arial" w:eastAsia="Calibri" w:hAnsi="Arial" w:cs="Arial"/>
            <w:bCs/>
            <w:i/>
            <w:color w:val="0000FF"/>
            <w:sz w:val="18"/>
            <w:szCs w:val="18"/>
            <w:u w:val="single"/>
          </w:rPr>
          <w:t>FINA InfoBlokade</w:t>
        </w:r>
      </w:hyperlink>
      <w:r w:rsidRPr="00A827F0">
        <w:rPr>
          <w:rFonts w:ascii="Arial" w:eastAsia="Calibri" w:hAnsi="Arial" w:cs="Arial"/>
          <w:bCs/>
          <w:i/>
          <w:color w:val="17365D"/>
          <w:sz w:val="18"/>
          <w:szCs w:val="18"/>
        </w:rPr>
        <w:t xml:space="preserve"> slanjem SMS poruke na broj 818058, te korištenjem </w:t>
      </w:r>
      <w:hyperlink r:id="rId36" w:history="1">
        <w:r w:rsidRPr="00A827F0">
          <w:rPr>
            <w:rFonts w:ascii="Arial" w:eastAsia="Calibri" w:hAnsi="Arial" w:cs="Arial"/>
            <w:bCs/>
            <w:i/>
            <w:color w:val="0000FF"/>
            <w:sz w:val="18"/>
            <w:szCs w:val="18"/>
            <w:u w:val="single"/>
          </w:rPr>
          <w:t>WEB aplikacije JRR</w:t>
        </w:r>
      </w:hyperlink>
      <w:r w:rsidRPr="00A827F0">
        <w:rPr>
          <w:rFonts w:ascii="Arial" w:eastAsia="Calibri" w:hAnsi="Arial" w:cs="Arial"/>
          <w:bCs/>
          <w:i/>
          <w:color w:val="17365D"/>
          <w:sz w:val="18"/>
          <w:szCs w:val="18"/>
        </w:rPr>
        <w:t xml:space="preserve"> tj. uvidom u podatke o računima i statusu blokade poslovnih subjekata, koji se ažuriraju u </w:t>
      </w:r>
      <w:hyperlink r:id="rId37" w:history="1">
        <w:r w:rsidRPr="00A827F0">
          <w:rPr>
            <w:rFonts w:ascii="Arial" w:eastAsia="Calibri" w:hAnsi="Arial" w:cs="Arial"/>
            <w:bCs/>
            <w:i/>
            <w:color w:val="0000FF"/>
            <w:sz w:val="18"/>
            <w:szCs w:val="18"/>
            <w:u w:val="single"/>
          </w:rPr>
          <w:t>Jedinstvenom registru računa</w:t>
        </w:r>
      </w:hyperlink>
      <w:r w:rsidRPr="00A827F0">
        <w:rPr>
          <w:rFonts w:ascii="Arial" w:eastAsia="Calibri" w:hAnsi="Arial" w:cs="Arial"/>
          <w:bCs/>
          <w:i/>
          <w:color w:val="17365D"/>
          <w:sz w:val="18"/>
          <w:szCs w:val="18"/>
        </w:rPr>
        <w:t xml:space="preserve"> kojega u skladu sa zakonskim propisima, od 2002. godine, vodi Financijska agencija. </w:t>
      </w:r>
    </w:p>
    <w:p w:rsidR="00A827F0" w:rsidRPr="00A827F0" w:rsidRDefault="00A827F0" w:rsidP="00A827F0">
      <w:pPr>
        <w:pBdr>
          <w:top w:val="single" w:sz="12" w:space="7" w:color="auto"/>
        </w:pBdr>
        <w:spacing w:before="60" w:after="120" w:line="240" w:lineRule="auto"/>
        <w:rPr>
          <w:rFonts w:ascii="Arial" w:hAnsi="Arial" w:cs="Arial"/>
          <w:i/>
          <w:color w:val="244061"/>
          <w:sz w:val="18"/>
          <w:szCs w:val="18"/>
        </w:rPr>
      </w:pPr>
      <w:r w:rsidRPr="00A827F0">
        <w:rPr>
          <w:rFonts w:ascii="Arial" w:eastAsia="Calibri" w:hAnsi="Arial" w:cs="Arial"/>
          <w:i/>
          <w:color w:val="244061"/>
          <w:sz w:val="18"/>
          <w:szCs w:val="18"/>
          <w:shd w:val="clear" w:color="auto" w:fill="BFBFBF" w:themeFill="background1" w:themeFillShade="BF"/>
        </w:rPr>
        <w:t>Kontakt adresa</w:t>
      </w:r>
      <w:r w:rsidRPr="00A827F0">
        <w:rPr>
          <w:rFonts w:ascii="Arial" w:eastAsia="Calibri" w:hAnsi="Arial" w:cs="Arial"/>
          <w:bCs/>
          <w:i/>
          <w:color w:val="17365D"/>
          <w:sz w:val="18"/>
          <w:szCs w:val="18"/>
        </w:rPr>
        <w:t xml:space="preserve"> </w:t>
      </w:r>
      <w:hyperlink r:id="rId38" w:history="1">
        <w:r w:rsidRPr="00A827F0">
          <w:rPr>
            <w:rFonts w:ascii="Arial" w:eastAsia="Calibri" w:hAnsi="Arial" w:cs="Arial"/>
            <w:bCs/>
            <w:i/>
            <w:color w:val="0000FF"/>
            <w:sz w:val="18"/>
            <w:szCs w:val="18"/>
            <w:u w:val="single"/>
          </w:rPr>
          <w:t>jrr@fina.hr</w:t>
        </w:r>
      </w:hyperlink>
    </w:p>
    <w:p w:rsidR="00A827F0" w:rsidRPr="00B0266B" w:rsidRDefault="00A827F0" w:rsidP="00A827F0">
      <w:pPr>
        <w:pBdr>
          <w:bottom w:val="single" w:sz="12" w:space="1" w:color="auto"/>
        </w:pBdr>
        <w:spacing w:after="40"/>
        <w:rPr>
          <w:color w:val="1F497D"/>
          <w:sz w:val="16"/>
          <w:szCs w:val="16"/>
        </w:rPr>
      </w:pPr>
    </w:p>
    <w:p w:rsidR="00D57734" w:rsidRPr="00DB4FD3" w:rsidRDefault="00D57734" w:rsidP="00D57734">
      <w:pPr>
        <w:spacing w:before="60" w:after="240" w:line="240" w:lineRule="auto"/>
        <w:rPr>
          <w:rFonts w:ascii="Arial" w:eastAsia="Calibri" w:hAnsi="Arial" w:cs="Arial"/>
          <w:i/>
          <w:color w:val="002060"/>
          <w:sz w:val="16"/>
          <w:szCs w:val="16"/>
        </w:rPr>
      </w:pPr>
    </w:p>
    <w:sectPr w:rsidR="00D57734" w:rsidRPr="00DB4FD3" w:rsidSect="00D57734">
      <w:headerReference w:type="default" r:id="rId39"/>
      <w:footerReference w:type="default" r:id="rId40"/>
      <w:pgSz w:w="11906" w:h="16838"/>
      <w:pgMar w:top="1134" w:right="1021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F4D" w:rsidRDefault="009F1F4D" w:rsidP="008D74BD">
      <w:pPr>
        <w:spacing w:after="0" w:line="240" w:lineRule="auto"/>
      </w:pPr>
      <w:r>
        <w:separator/>
      </w:r>
    </w:p>
  </w:endnote>
  <w:endnote w:type="continuationSeparator" w:id="0">
    <w:p w:rsidR="009F1F4D" w:rsidRDefault="009F1F4D" w:rsidP="008D7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7593704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E61716" w:rsidRPr="00E61716" w:rsidRDefault="00E61716">
        <w:pPr>
          <w:pStyle w:val="Podnoje"/>
          <w:jc w:val="right"/>
          <w:rPr>
            <w:rFonts w:ascii="Arial" w:hAnsi="Arial" w:cs="Arial"/>
            <w:sz w:val="18"/>
            <w:szCs w:val="18"/>
          </w:rPr>
        </w:pPr>
        <w:r w:rsidRPr="00E61716">
          <w:rPr>
            <w:rFonts w:ascii="Arial" w:hAnsi="Arial" w:cs="Arial"/>
            <w:sz w:val="18"/>
            <w:szCs w:val="18"/>
          </w:rPr>
          <w:fldChar w:fldCharType="begin"/>
        </w:r>
        <w:r w:rsidRPr="00E61716">
          <w:rPr>
            <w:rFonts w:ascii="Arial" w:hAnsi="Arial" w:cs="Arial"/>
            <w:sz w:val="18"/>
            <w:szCs w:val="18"/>
          </w:rPr>
          <w:instrText>PAGE   \* MERGEFORMAT</w:instrText>
        </w:r>
        <w:r w:rsidRPr="00E61716">
          <w:rPr>
            <w:rFonts w:ascii="Arial" w:hAnsi="Arial" w:cs="Arial"/>
            <w:sz w:val="18"/>
            <w:szCs w:val="18"/>
          </w:rPr>
          <w:fldChar w:fldCharType="separate"/>
        </w:r>
        <w:r w:rsidR="00B73EDA">
          <w:rPr>
            <w:rFonts w:ascii="Arial" w:hAnsi="Arial" w:cs="Arial"/>
            <w:noProof/>
            <w:sz w:val="18"/>
            <w:szCs w:val="18"/>
          </w:rPr>
          <w:t>2</w:t>
        </w:r>
        <w:r w:rsidRPr="00E61716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E61716" w:rsidRDefault="00E61716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F4D" w:rsidRDefault="009F1F4D" w:rsidP="008D74BD">
      <w:pPr>
        <w:spacing w:after="0" w:line="240" w:lineRule="auto"/>
      </w:pPr>
      <w:r>
        <w:separator/>
      </w:r>
    </w:p>
  </w:footnote>
  <w:footnote w:type="continuationSeparator" w:id="0">
    <w:p w:rsidR="009F1F4D" w:rsidRDefault="009F1F4D" w:rsidP="008D74BD">
      <w:pPr>
        <w:spacing w:after="0" w:line="240" w:lineRule="auto"/>
      </w:pPr>
      <w:r>
        <w:continuationSeparator/>
      </w:r>
    </w:p>
  </w:footnote>
  <w:footnote w:id="1">
    <w:p w:rsidR="00D57734" w:rsidRPr="00DB4FD3" w:rsidRDefault="00D57734" w:rsidP="00D577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44061" w:themeColor="accent1" w:themeShade="80"/>
          <w:sz w:val="17"/>
          <w:szCs w:val="17"/>
        </w:rPr>
      </w:pPr>
      <w:r w:rsidRPr="00DB4FD3">
        <w:rPr>
          <w:rStyle w:val="Referencafusnote"/>
          <w:rFonts w:ascii="Arial" w:hAnsi="Arial" w:cs="Arial"/>
          <w:sz w:val="17"/>
          <w:szCs w:val="17"/>
        </w:rPr>
        <w:footnoteRef/>
      </w:r>
      <w:r w:rsidRPr="00DB4FD3">
        <w:rPr>
          <w:rFonts w:ascii="Arial" w:hAnsi="Arial" w:cs="Arial"/>
          <w:sz w:val="17"/>
          <w:szCs w:val="17"/>
        </w:rPr>
        <w:t xml:space="preserve"> </w:t>
      </w:r>
      <w:r w:rsidRPr="00DB4FD3">
        <w:rPr>
          <w:rFonts w:ascii="Arial" w:hAnsi="Arial" w:cs="Arial"/>
          <w:color w:val="244061" w:themeColor="accent1" w:themeShade="80"/>
          <w:sz w:val="17"/>
          <w:szCs w:val="17"/>
        </w:rPr>
        <w:t xml:space="preserve">Društvo je osnovano 7. kolovoza 1989. godine kao dioničko društvo pod nazivom Zagreb Airlines d.d., a od 23. srpnja 1990. godine mijenja naziv u </w:t>
      </w:r>
      <w:hyperlink r:id="rId1" w:history="1">
        <w:r w:rsidRPr="00D61839">
          <w:rPr>
            <w:rStyle w:val="Hiperveza"/>
            <w:rFonts w:ascii="Arial" w:eastAsia="Times New Roman" w:hAnsi="Arial" w:cs="Arial"/>
            <w:sz w:val="17"/>
            <w:szCs w:val="17"/>
            <w:lang w:eastAsia="hr-HR"/>
          </w:rPr>
          <w:t>Croatia Airlines d.d</w:t>
        </w:r>
      </w:hyperlink>
      <w:r w:rsidRPr="00D61839">
        <w:rPr>
          <w:rFonts w:ascii="Arial" w:eastAsia="Times New Roman" w:hAnsi="Arial" w:cs="Arial"/>
          <w:sz w:val="17"/>
          <w:szCs w:val="17"/>
          <w:lang w:eastAsia="hr-HR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4BD" w:rsidRPr="00207B57" w:rsidRDefault="008D74BD" w:rsidP="00207B57">
    <w:pPr>
      <w:pStyle w:val="Zaglavlje"/>
      <w:spacing w:after="60"/>
      <w:rPr>
        <w:sz w:val="16"/>
        <w:szCs w:val="16"/>
      </w:rPr>
    </w:pPr>
    <w:r>
      <w:rPr>
        <w:noProof/>
        <w:lang w:eastAsia="hr-HR"/>
      </w:rPr>
      <w:drawing>
        <wp:inline distT="0" distB="0" distL="0" distR="0" wp14:anchorId="6A2F695D" wp14:editId="37E9F9F0">
          <wp:extent cx="1008000" cy="252000"/>
          <wp:effectExtent l="0" t="0" r="1905" b="0"/>
          <wp:docPr id="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8000" cy="25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BDD"/>
    <w:rsid w:val="000000D8"/>
    <w:rsid w:val="00012212"/>
    <w:rsid w:val="00013379"/>
    <w:rsid w:val="000147D8"/>
    <w:rsid w:val="00014CC0"/>
    <w:rsid w:val="00017ABB"/>
    <w:rsid w:val="000228F8"/>
    <w:rsid w:val="00023C67"/>
    <w:rsid w:val="00025770"/>
    <w:rsid w:val="00026261"/>
    <w:rsid w:val="0003099F"/>
    <w:rsid w:val="000321E9"/>
    <w:rsid w:val="000335C0"/>
    <w:rsid w:val="00033B7A"/>
    <w:rsid w:val="00035471"/>
    <w:rsid w:val="00044A3E"/>
    <w:rsid w:val="00045C27"/>
    <w:rsid w:val="00045E88"/>
    <w:rsid w:val="000476E4"/>
    <w:rsid w:val="00050A0B"/>
    <w:rsid w:val="00052178"/>
    <w:rsid w:val="000540C9"/>
    <w:rsid w:val="00054D41"/>
    <w:rsid w:val="00054D9B"/>
    <w:rsid w:val="00055D6D"/>
    <w:rsid w:val="00056D8C"/>
    <w:rsid w:val="00061C77"/>
    <w:rsid w:val="00065417"/>
    <w:rsid w:val="00072F1C"/>
    <w:rsid w:val="00074819"/>
    <w:rsid w:val="00075E9B"/>
    <w:rsid w:val="000768BE"/>
    <w:rsid w:val="000778BA"/>
    <w:rsid w:val="00077DC4"/>
    <w:rsid w:val="00080EA0"/>
    <w:rsid w:val="00082B8C"/>
    <w:rsid w:val="00085236"/>
    <w:rsid w:val="00085DCA"/>
    <w:rsid w:val="00094C6C"/>
    <w:rsid w:val="00095315"/>
    <w:rsid w:val="000A39DD"/>
    <w:rsid w:val="000A4715"/>
    <w:rsid w:val="000A628F"/>
    <w:rsid w:val="000A771D"/>
    <w:rsid w:val="000B0EAA"/>
    <w:rsid w:val="000B2FD7"/>
    <w:rsid w:val="000B3DAD"/>
    <w:rsid w:val="000B4A7C"/>
    <w:rsid w:val="000B69B2"/>
    <w:rsid w:val="000C402E"/>
    <w:rsid w:val="000C58D7"/>
    <w:rsid w:val="000C5DB9"/>
    <w:rsid w:val="000C6F3F"/>
    <w:rsid w:val="000D3FD4"/>
    <w:rsid w:val="000D48B9"/>
    <w:rsid w:val="000D4FB8"/>
    <w:rsid w:val="000D70E4"/>
    <w:rsid w:val="000E1FCA"/>
    <w:rsid w:val="000E7337"/>
    <w:rsid w:val="000E7392"/>
    <w:rsid w:val="000F0600"/>
    <w:rsid w:val="000F304F"/>
    <w:rsid w:val="000F3D1C"/>
    <w:rsid w:val="000F7C29"/>
    <w:rsid w:val="00102F96"/>
    <w:rsid w:val="001040D8"/>
    <w:rsid w:val="0010534A"/>
    <w:rsid w:val="00106DC1"/>
    <w:rsid w:val="001129E7"/>
    <w:rsid w:val="001155A8"/>
    <w:rsid w:val="00117476"/>
    <w:rsid w:val="00117CE1"/>
    <w:rsid w:val="00120401"/>
    <w:rsid w:val="00125CE7"/>
    <w:rsid w:val="00132873"/>
    <w:rsid w:val="0013299E"/>
    <w:rsid w:val="00136079"/>
    <w:rsid w:val="00145E09"/>
    <w:rsid w:val="00150F81"/>
    <w:rsid w:val="00153CDA"/>
    <w:rsid w:val="001553C9"/>
    <w:rsid w:val="00163DD8"/>
    <w:rsid w:val="00163F15"/>
    <w:rsid w:val="001663BD"/>
    <w:rsid w:val="0016684C"/>
    <w:rsid w:val="00172442"/>
    <w:rsid w:val="00172C0A"/>
    <w:rsid w:val="00174DF0"/>
    <w:rsid w:val="00177194"/>
    <w:rsid w:val="00177F60"/>
    <w:rsid w:val="00180CE5"/>
    <w:rsid w:val="00182A52"/>
    <w:rsid w:val="00187984"/>
    <w:rsid w:val="001901A3"/>
    <w:rsid w:val="00195176"/>
    <w:rsid w:val="001A436C"/>
    <w:rsid w:val="001A5AFD"/>
    <w:rsid w:val="001A662E"/>
    <w:rsid w:val="001B33E1"/>
    <w:rsid w:val="001B3C17"/>
    <w:rsid w:val="001B50FB"/>
    <w:rsid w:val="001B73FC"/>
    <w:rsid w:val="001C072C"/>
    <w:rsid w:val="001C0A8F"/>
    <w:rsid w:val="001C1717"/>
    <w:rsid w:val="001C289B"/>
    <w:rsid w:val="001C4137"/>
    <w:rsid w:val="001C505F"/>
    <w:rsid w:val="001D244F"/>
    <w:rsid w:val="001D49D7"/>
    <w:rsid w:val="001E0078"/>
    <w:rsid w:val="001E0229"/>
    <w:rsid w:val="001E598B"/>
    <w:rsid w:val="001E67C9"/>
    <w:rsid w:val="001F1DA2"/>
    <w:rsid w:val="001F29DC"/>
    <w:rsid w:val="001F6A64"/>
    <w:rsid w:val="001F7886"/>
    <w:rsid w:val="001F7F06"/>
    <w:rsid w:val="00201A2D"/>
    <w:rsid w:val="00203AB5"/>
    <w:rsid w:val="00203B25"/>
    <w:rsid w:val="00203C58"/>
    <w:rsid w:val="00203F2D"/>
    <w:rsid w:val="0020764D"/>
    <w:rsid w:val="00207B57"/>
    <w:rsid w:val="00213AB1"/>
    <w:rsid w:val="0021486F"/>
    <w:rsid w:val="00214A76"/>
    <w:rsid w:val="002151F4"/>
    <w:rsid w:val="0021726B"/>
    <w:rsid w:val="00224259"/>
    <w:rsid w:val="002255E4"/>
    <w:rsid w:val="00226BF4"/>
    <w:rsid w:val="0022701B"/>
    <w:rsid w:val="00230406"/>
    <w:rsid w:val="002336E3"/>
    <w:rsid w:val="00234428"/>
    <w:rsid w:val="002356D0"/>
    <w:rsid w:val="00235887"/>
    <w:rsid w:val="00236D16"/>
    <w:rsid w:val="00237EF8"/>
    <w:rsid w:val="00240D42"/>
    <w:rsid w:val="002447DD"/>
    <w:rsid w:val="00245ACD"/>
    <w:rsid w:val="0024668B"/>
    <w:rsid w:val="002470FE"/>
    <w:rsid w:val="00252379"/>
    <w:rsid w:val="002526F9"/>
    <w:rsid w:val="00253B7B"/>
    <w:rsid w:val="00253E6A"/>
    <w:rsid w:val="00255D88"/>
    <w:rsid w:val="00261219"/>
    <w:rsid w:val="00261366"/>
    <w:rsid w:val="00261715"/>
    <w:rsid w:val="00261D98"/>
    <w:rsid w:val="00262519"/>
    <w:rsid w:val="00262ABC"/>
    <w:rsid w:val="00262E12"/>
    <w:rsid w:val="002645D6"/>
    <w:rsid w:val="00264716"/>
    <w:rsid w:val="0026724E"/>
    <w:rsid w:val="00272D6F"/>
    <w:rsid w:val="0027598A"/>
    <w:rsid w:val="002763A4"/>
    <w:rsid w:val="00277883"/>
    <w:rsid w:val="00280A02"/>
    <w:rsid w:val="00287652"/>
    <w:rsid w:val="002966C9"/>
    <w:rsid w:val="00296A53"/>
    <w:rsid w:val="002A061E"/>
    <w:rsid w:val="002A16DC"/>
    <w:rsid w:val="002A2BBF"/>
    <w:rsid w:val="002A4033"/>
    <w:rsid w:val="002A71F2"/>
    <w:rsid w:val="002A7AAC"/>
    <w:rsid w:val="002A7B2A"/>
    <w:rsid w:val="002B092A"/>
    <w:rsid w:val="002B13ED"/>
    <w:rsid w:val="002B15CA"/>
    <w:rsid w:val="002B2D07"/>
    <w:rsid w:val="002B5385"/>
    <w:rsid w:val="002C23C7"/>
    <w:rsid w:val="002C7A53"/>
    <w:rsid w:val="002D09DE"/>
    <w:rsid w:val="002D1083"/>
    <w:rsid w:val="002D303B"/>
    <w:rsid w:val="002D3065"/>
    <w:rsid w:val="002D5B91"/>
    <w:rsid w:val="002D665A"/>
    <w:rsid w:val="002D722E"/>
    <w:rsid w:val="002E03BF"/>
    <w:rsid w:val="002E03D9"/>
    <w:rsid w:val="002E4F5F"/>
    <w:rsid w:val="002E6E25"/>
    <w:rsid w:val="002F1269"/>
    <w:rsid w:val="002F5DAE"/>
    <w:rsid w:val="00303FD5"/>
    <w:rsid w:val="0031060A"/>
    <w:rsid w:val="00310E78"/>
    <w:rsid w:val="003117F6"/>
    <w:rsid w:val="00313155"/>
    <w:rsid w:val="0031406A"/>
    <w:rsid w:val="00314226"/>
    <w:rsid w:val="0031550E"/>
    <w:rsid w:val="00320CFA"/>
    <w:rsid w:val="0032103C"/>
    <w:rsid w:val="00322AF4"/>
    <w:rsid w:val="003236A0"/>
    <w:rsid w:val="00327525"/>
    <w:rsid w:val="00327956"/>
    <w:rsid w:val="00330D35"/>
    <w:rsid w:val="00331134"/>
    <w:rsid w:val="003326FE"/>
    <w:rsid w:val="00333A87"/>
    <w:rsid w:val="00333B29"/>
    <w:rsid w:val="00341604"/>
    <w:rsid w:val="003435C0"/>
    <w:rsid w:val="0034702A"/>
    <w:rsid w:val="00351A0E"/>
    <w:rsid w:val="003739FA"/>
    <w:rsid w:val="00375FDE"/>
    <w:rsid w:val="00376A16"/>
    <w:rsid w:val="003821CA"/>
    <w:rsid w:val="0038404F"/>
    <w:rsid w:val="00386867"/>
    <w:rsid w:val="003876B1"/>
    <w:rsid w:val="00387FF7"/>
    <w:rsid w:val="003909AC"/>
    <w:rsid w:val="003957D1"/>
    <w:rsid w:val="00395A5C"/>
    <w:rsid w:val="00397F14"/>
    <w:rsid w:val="003A07B4"/>
    <w:rsid w:val="003A304E"/>
    <w:rsid w:val="003A57E1"/>
    <w:rsid w:val="003A66AD"/>
    <w:rsid w:val="003B2955"/>
    <w:rsid w:val="003B3695"/>
    <w:rsid w:val="003B3D58"/>
    <w:rsid w:val="003B61F5"/>
    <w:rsid w:val="003C1E0E"/>
    <w:rsid w:val="003C40E5"/>
    <w:rsid w:val="003C4396"/>
    <w:rsid w:val="003D1B14"/>
    <w:rsid w:val="003D4E2A"/>
    <w:rsid w:val="003E1B42"/>
    <w:rsid w:val="003E24D3"/>
    <w:rsid w:val="003E2D2B"/>
    <w:rsid w:val="003E3F93"/>
    <w:rsid w:val="003F150B"/>
    <w:rsid w:val="003F2B2C"/>
    <w:rsid w:val="003F30F6"/>
    <w:rsid w:val="003F3527"/>
    <w:rsid w:val="003F3F06"/>
    <w:rsid w:val="003F41FD"/>
    <w:rsid w:val="00400033"/>
    <w:rsid w:val="00400604"/>
    <w:rsid w:val="00401321"/>
    <w:rsid w:val="00403AE1"/>
    <w:rsid w:val="00406A35"/>
    <w:rsid w:val="00410061"/>
    <w:rsid w:val="00410B49"/>
    <w:rsid w:val="00410C5F"/>
    <w:rsid w:val="0041198F"/>
    <w:rsid w:val="00413CC1"/>
    <w:rsid w:val="00413D8E"/>
    <w:rsid w:val="0041458A"/>
    <w:rsid w:val="00415732"/>
    <w:rsid w:val="00417902"/>
    <w:rsid w:val="00422DCC"/>
    <w:rsid w:val="004263FB"/>
    <w:rsid w:val="004267E4"/>
    <w:rsid w:val="00430E1C"/>
    <w:rsid w:val="00435EFF"/>
    <w:rsid w:val="004433BD"/>
    <w:rsid w:val="00446B12"/>
    <w:rsid w:val="00446FE3"/>
    <w:rsid w:val="00447D7F"/>
    <w:rsid w:val="004503D4"/>
    <w:rsid w:val="00450C6C"/>
    <w:rsid w:val="00453994"/>
    <w:rsid w:val="00454C58"/>
    <w:rsid w:val="00456493"/>
    <w:rsid w:val="0045725F"/>
    <w:rsid w:val="0046310E"/>
    <w:rsid w:val="004662C1"/>
    <w:rsid w:val="004664C1"/>
    <w:rsid w:val="00466C5E"/>
    <w:rsid w:val="00467E67"/>
    <w:rsid w:val="00474E65"/>
    <w:rsid w:val="0047571A"/>
    <w:rsid w:val="00481DDA"/>
    <w:rsid w:val="00483788"/>
    <w:rsid w:val="00487E97"/>
    <w:rsid w:val="00493F42"/>
    <w:rsid w:val="00495304"/>
    <w:rsid w:val="004966CD"/>
    <w:rsid w:val="00496AA0"/>
    <w:rsid w:val="004A1287"/>
    <w:rsid w:val="004A1D7F"/>
    <w:rsid w:val="004A4B1F"/>
    <w:rsid w:val="004A4CFA"/>
    <w:rsid w:val="004A5298"/>
    <w:rsid w:val="004B0AA1"/>
    <w:rsid w:val="004B49DF"/>
    <w:rsid w:val="004B4C06"/>
    <w:rsid w:val="004C1A2A"/>
    <w:rsid w:val="004C638A"/>
    <w:rsid w:val="004C7E06"/>
    <w:rsid w:val="004D0D75"/>
    <w:rsid w:val="004D2897"/>
    <w:rsid w:val="004D57F5"/>
    <w:rsid w:val="004D5905"/>
    <w:rsid w:val="004E0C1C"/>
    <w:rsid w:val="004F42E9"/>
    <w:rsid w:val="004F768D"/>
    <w:rsid w:val="004F770E"/>
    <w:rsid w:val="00500F47"/>
    <w:rsid w:val="00501222"/>
    <w:rsid w:val="00505FC0"/>
    <w:rsid w:val="0050650C"/>
    <w:rsid w:val="00510BEC"/>
    <w:rsid w:val="00511BF2"/>
    <w:rsid w:val="00512781"/>
    <w:rsid w:val="00514DBF"/>
    <w:rsid w:val="00515F49"/>
    <w:rsid w:val="005160FF"/>
    <w:rsid w:val="005234D2"/>
    <w:rsid w:val="00526DBD"/>
    <w:rsid w:val="00530CDE"/>
    <w:rsid w:val="00531798"/>
    <w:rsid w:val="005366F0"/>
    <w:rsid w:val="00540724"/>
    <w:rsid w:val="005410D9"/>
    <w:rsid w:val="00552EBD"/>
    <w:rsid w:val="00556E5C"/>
    <w:rsid w:val="005604BF"/>
    <w:rsid w:val="00571BDD"/>
    <w:rsid w:val="0058323B"/>
    <w:rsid w:val="005854E2"/>
    <w:rsid w:val="00586887"/>
    <w:rsid w:val="005926D3"/>
    <w:rsid w:val="00593B09"/>
    <w:rsid w:val="00593E8F"/>
    <w:rsid w:val="00597920"/>
    <w:rsid w:val="00597FFB"/>
    <w:rsid w:val="005A16C3"/>
    <w:rsid w:val="005A60B9"/>
    <w:rsid w:val="005A7644"/>
    <w:rsid w:val="005B1FFA"/>
    <w:rsid w:val="005B2581"/>
    <w:rsid w:val="005B280D"/>
    <w:rsid w:val="005B65E5"/>
    <w:rsid w:val="005B781B"/>
    <w:rsid w:val="005B7DF4"/>
    <w:rsid w:val="005C409F"/>
    <w:rsid w:val="005C46B4"/>
    <w:rsid w:val="005C6505"/>
    <w:rsid w:val="005C767F"/>
    <w:rsid w:val="005C7A89"/>
    <w:rsid w:val="005C7B82"/>
    <w:rsid w:val="005C7F6B"/>
    <w:rsid w:val="005D068A"/>
    <w:rsid w:val="005D3363"/>
    <w:rsid w:val="005E4DBB"/>
    <w:rsid w:val="005E6FE4"/>
    <w:rsid w:val="005F116C"/>
    <w:rsid w:val="005F377F"/>
    <w:rsid w:val="005F5D1A"/>
    <w:rsid w:val="005F662E"/>
    <w:rsid w:val="005F6DBD"/>
    <w:rsid w:val="0060057E"/>
    <w:rsid w:val="00602EA1"/>
    <w:rsid w:val="00603E62"/>
    <w:rsid w:val="00607B64"/>
    <w:rsid w:val="00611967"/>
    <w:rsid w:val="00613FE4"/>
    <w:rsid w:val="00620787"/>
    <w:rsid w:val="00621A28"/>
    <w:rsid w:val="0062234E"/>
    <w:rsid w:val="00622BF4"/>
    <w:rsid w:val="00627555"/>
    <w:rsid w:val="006275CC"/>
    <w:rsid w:val="0062773A"/>
    <w:rsid w:val="006278F4"/>
    <w:rsid w:val="0063171B"/>
    <w:rsid w:val="0063273F"/>
    <w:rsid w:val="006354EF"/>
    <w:rsid w:val="00635CC0"/>
    <w:rsid w:val="00635DF2"/>
    <w:rsid w:val="00642072"/>
    <w:rsid w:val="00643C8E"/>
    <w:rsid w:val="0064481F"/>
    <w:rsid w:val="00645BF6"/>
    <w:rsid w:val="00646724"/>
    <w:rsid w:val="00656540"/>
    <w:rsid w:val="00656887"/>
    <w:rsid w:val="00657462"/>
    <w:rsid w:val="006609F8"/>
    <w:rsid w:val="00661133"/>
    <w:rsid w:val="00661D5F"/>
    <w:rsid w:val="0066405F"/>
    <w:rsid w:val="00664871"/>
    <w:rsid w:val="00670BC8"/>
    <w:rsid w:val="006716E7"/>
    <w:rsid w:val="0067226B"/>
    <w:rsid w:val="00674848"/>
    <w:rsid w:val="006800AC"/>
    <w:rsid w:val="006806CF"/>
    <w:rsid w:val="006808FD"/>
    <w:rsid w:val="0068438A"/>
    <w:rsid w:val="0068630A"/>
    <w:rsid w:val="006871CD"/>
    <w:rsid w:val="006879AD"/>
    <w:rsid w:val="00690213"/>
    <w:rsid w:val="00690D4D"/>
    <w:rsid w:val="006937C4"/>
    <w:rsid w:val="0069415D"/>
    <w:rsid w:val="00695341"/>
    <w:rsid w:val="00697C11"/>
    <w:rsid w:val="006A0706"/>
    <w:rsid w:val="006A2FEA"/>
    <w:rsid w:val="006A5798"/>
    <w:rsid w:val="006A7B9C"/>
    <w:rsid w:val="006B45FD"/>
    <w:rsid w:val="006C1906"/>
    <w:rsid w:val="006C1E0E"/>
    <w:rsid w:val="006C3CAD"/>
    <w:rsid w:val="006C4177"/>
    <w:rsid w:val="006C5CB9"/>
    <w:rsid w:val="006C6B4D"/>
    <w:rsid w:val="006C6C37"/>
    <w:rsid w:val="006D3701"/>
    <w:rsid w:val="006D50A8"/>
    <w:rsid w:val="006D5EA6"/>
    <w:rsid w:val="006D67B8"/>
    <w:rsid w:val="006D6DB3"/>
    <w:rsid w:val="006D727C"/>
    <w:rsid w:val="006E1CD1"/>
    <w:rsid w:val="006E3098"/>
    <w:rsid w:val="006E4184"/>
    <w:rsid w:val="006E60BD"/>
    <w:rsid w:val="006E78EB"/>
    <w:rsid w:val="006E7D68"/>
    <w:rsid w:val="006F3048"/>
    <w:rsid w:val="006F3665"/>
    <w:rsid w:val="006F4DDB"/>
    <w:rsid w:val="006F6E83"/>
    <w:rsid w:val="006F6F1A"/>
    <w:rsid w:val="00703FE4"/>
    <w:rsid w:val="00704A2B"/>
    <w:rsid w:val="0071010E"/>
    <w:rsid w:val="007129F1"/>
    <w:rsid w:val="00712C6D"/>
    <w:rsid w:val="00716848"/>
    <w:rsid w:val="007212EE"/>
    <w:rsid w:val="007225BF"/>
    <w:rsid w:val="00723205"/>
    <w:rsid w:val="007235AC"/>
    <w:rsid w:val="00723FEB"/>
    <w:rsid w:val="00725932"/>
    <w:rsid w:val="00726546"/>
    <w:rsid w:val="00735FBB"/>
    <w:rsid w:val="00736706"/>
    <w:rsid w:val="00736997"/>
    <w:rsid w:val="007400D2"/>
    <w:rsid w:val="007405FE"/>
    <w:rsid w:val="00742401"/>
    <w:rsid w:val="0074325C"/>
    <w:rsid w:val="00744CCA"/>
    <w:rsid w:val="00746224"/>
    <w:rsid w:val="00747D59"/>
    <w:rsid w:val="00752A1D"/>
    <w:rsid w:val="00753568"/>
    <w:rsid w:val="00754C43"/>
    <w:rsid w:val="007561D4"/>
    <w:rsid w:val="00757D37"/>
    <w:rsid w:val="007625DA"/>
    <w:rsid w:val="00762D45"/>
    <w:rsid w:val="00775F2F"/>
    <w:rsid w:val="00781A56"/>
    <w:rsid w:val="007825D1"/>
    <w:rsid w:val="00783623"/>
    <w:rsid w:val="0078752C"/>
    <w:rsid w:val="00787696"/>
    <w:rsid w:val="007905DD"/>
    <w:rsid w:val="00792367"/>
    <w:rsid w:val="00793444"/>
    <w:rsid w:val="00794CB0"/>
    <w:rsid w:val="00797F26"/>
    <w:rsid w:val="007A42E6"/>
    <w:rsid w:val="007A47B6"/>
    <w:rsid w:val="007A58B7"/>
    <w:rsid w:val="007B0B27"/>
    <w:rsid w:val="007B0C66"/>
    <w:rsid w:val="007B1CE6"/>
    <w:rsid w:val="007B677F"/>
    <w:rsid w:val="007C098B"/>
    <w:rsid w:val="007C103A"/>
    <w:rsid w:val="007C1C39"/>
    <w:rsid w:val="007C42DA"/>
    <w:rsid w:val="007D1252"/>
    <w:rsid w:val="007D1F7A"/>
    <w:rsid w:val="007D2CE5"/>
    <w:rsid w:val="007E04FC"/>
    <w:rsid w:val="007E2A02"/>
    <w:rsid w:val="007E2A2F"/>
    <w:rsid w:val="007E58DC"/>
    <w:rsid w:val="007E7189"/>
    <w:rsid w:val="007F30F6"/>
    <w:rsid w:val="007F632C"/>
    <w:rsid w:val="007F76D5"/>
    <w:rsid w:val="00800508"/>
    <w:rsid w:val="00801B42"/>
    <w:rsid w:val="00805D36"/>
    <w:rsid w:val="00806012"/>
    <w:rsid w:val="00810DAC"/>
    <w:rsid w:val="00810EEB"/>
    <w:rsid w:val="00811FB4"/>
    <w:rsid w:val="00812B2F"/>
    <w:rsid w:val="008152BD"/>
    <w:rsid w:val="0081695D"/>
    <w:rsid w:val="00817EF7"/>
    <w:rsid w:val="00820151"/>
    <w:rsid w:val="008243F2"/>
    <w:rsid w:val="00825D26"/>
    <w:rsid w:val="00830964"/>
    <w:rsid w:val="00832B31"/>
    <w:rsid w:val="00836B0E"/>
    <w:rsid w:val="00836DA2"/>
    <w:rsid w:val="00843072"/>
    <w:rsid w:val="0084315B"/>
    <w:rsid w:val="00844DDF"/>
    <w:rsid w:val="00847858"/>
    <w:rsid w:val="008566E7"/>
    <w:rsid w:val="0086266E"/>
    <w:rsid w:val="00864261"/>
    <w:rsid w:val="00864756"/>
    <w:rsid w:val="00864DF0"/>
    <w:rsid w:val="008655F3"/>
    <w:rsid w:val="0086577B"/>
    <w:rsid w:val="0086594C"/>
    <w:rsid w:val="00866AAC"/>
    <w:rsid w:val="00866BB1"/>
    <w:rsid w:val="008713A8"/>
    <w:rsid w:val="008718D8"/>
    <w:rsid w:val="00874C1A"/>
    <w:rsid w:val="00875A01"/>
    <w:rsid w:val="00876595"/>
    <w:rsid w:val="008851A7"/>
    <w:rsid w:val="008909B7"/>
    <w:rsid w:val="0089100A"/>
    <w:rsid w:val="008914B9"/>
    <w:rsid w:val="0089198E"/>
    <w:rsid w:val="00891EA8"/>
    <w:rsid w:val="00894C30"/>
    <w:rsid w:val="008959ED"/>
    <w:rsid w:val="008A248C"/>
    <w:rsid w:val="008A2A34"/>
    <w:rsid w:val="008A42B3"/>
    <w:rsid w:val="008B34E5"/>
    <w:rsid w:val="008C2C44"/>
    <w:rsid w:val="008C574B"/>
    <w:rsid w:val="008C60C1"/>
    <w:rsid w:val="008C73D6"/>
    <w:rsid w:val="008D08E7"/>
    <w:rsid w:val="008D2A95"/>
    <w:rsid w:val="008D5370"/>
    <w:rsid w:val="008D65EF"/>
    <w:rsid w:val="008D74BD"/>
    <w:rsid w:val="008E0852"/>
    <w:rsid w:val="008E6745"/>
    <w:rsid w:val="008F380B"/>
    <w:rsid w:val="008F4156"/>
    <w:rsid w:val="008F6FCF"/>
    <w:rsid w:val="00902DEF"/>
    <w:rsid w:val="00906456"/>
    <w:rsid w:val="009073A5"/>
    <w:rsid w:val="009079BF"/>
    <w:rsid w:val="00911029"/>
    <w:rsid w:val="00911F6A"/>
    <w:rsid w:val="009137A0"/>
    <w:rsid w:val="00914C9B"/>
    <w:rsid w:val="009150BB"/>
    <w:rsid w:val="00915164"/>
    <w:rsid w:val="009153F1"/>
    <w:rsid w:val="009161DA"/>
    <w:rsid w:val="0091650A"/>
    <w:rsid w:val="00916731"/>
    <w:rsid w:val="00921BA2"/>
    <w:rsid w:val="00927400"/>
    <w:rsid w:val="00930C49"/>
    <w:rsid w:val="00931582"/>
    <w:rsid w:val="00935445"/>
    <w:rsid w:val="00937307"/>
    <w:rsid w:val="009419A9"/>
    <w:rsid w:val="00947102"/>
    <w:rsid w:val="009474EE"/>
    <w:rsid w:val="00950484"/>
    <w:rsid w:val="009546AD"/>
    <w:rsid w:val="00957C01"/>
    <w:rsid w:val="009607EA"/>
    <w:rsid w:val="00960D59"/>
    <w:rsid w:val="009640A9"/>
    <w:rsid w:val="00966D33"/>
    <w:rsid w:val="00971B8B"/>
    <w:rsid w:val="009738C9"/>
    <w:rsid w:val="00975B33"/>
    <w:rsid w:val="00976BCD"/>
    <w:rsid w:val="0098190B"/>
    <w:rsid w:val="0098375A"/>
    <w:rsid w:val="00986182"/>
    <w:rsid w:val="00986E0D"/>
    <w:rsid w:val="00992851"/>
    <w:rsid w:val="00994536"/>
    <w:rsid w:val="00996AEA"/>
    <w:rsid w:val="009A23AF"/>
    <w:rsid w:val="009A2E62"/>
    <w:rsid w:val="009A4751"/>
    <w:rsid w:val="009A5B80"/>
    <w:rsid w:val="009B1661"/>
    <w:rsid w:val="009C1EEC"/>
    <w:rsid w:val="009C233E"/>
    <w:rsid w:val="009C5577"/>
    <w:rsid w:val="009D1BB1"/>
    <w:rsid w:val="009D5FA0"/>
    <w:rsid w:val="009D79E6"/>
    <w:rsid w:val="009E0E2F"/>
    <w:rsid w:val="009E1581"/>
    <w:rsid w:val="009E389F"/>
    <w:rsid w:val="009E3E48"/>
    <w:rsid w:val="009E4A1D"/>
    <w:rsid w:val="009E4D57"/>
    <w:rsid w:val="009E6460"/>
    <w:rsid w:val="009F171B"/>
    <w:rsid w:val="009F1F4D"/>
    <w:rsid w:val="009F3DE2"/>
    <w:rsid w:val="009F68E9"/>
    <w:rsid w:val="00A01374"/>
    <w:rsid w:val="00A01AB7"/>
    <w:rsid w:val="00A022E6"/>
    <w:rsid w:val="00A03A4A"/>
    <w:rsid w:val="00A04CFA"/>
    <w:rsid w:val="00A07FBF"/>
    <w:rsid w:val="00A1174B"/>
    <w:rsid w:val="00A13ED8"/>
    <w:rsid w:val="00A17A5B"/>
    <w:rsid w:val="00A22E01"/>
    <w:rsid w:val="00A23020"/>
    <w:rsid w:val="00A25A4C"/>
    <w:rsid w:val="00A265D0"/>
    <w:rsid w:val="00A27D74"/>
    <w:rsid w:val="00A30BBF"/>
    <w:rsid w:val="00A30E3E"/>
    <w:rsid w:val="00A402D7"/>
    <w:rsid w:val="00A41661"/>
    <w:rsid w:val="00A438B1"/>
    <w:rsid w:val="00A44B59"/>
    <w:rsid w:val="00A45F64"/>
    <w:rsid w:val="00A47500"/>
    <w:rsid w:val="00A47FB0"/>
    <w:rsid w:val="00A5015B"/>
    <w:rsid w:val="00A50B3F"/>
    <w:rsid w:val="00A51188"/>
    <w:rsid w:val="00A522CD"/>
    <w:rsid w:val="00A53097"/>
    <w:rsid w:val="00A53535"/>
    <w:rsid w:val="00A53D55"/>
    <w:rsid w:val="00A54896"/>
    <w:rsid w:val="00A571FB"/>
    <w:rsid w:val="00A6072D"/>
    <w:rsid w:val="00A70E7B"/>
    <w:rsid w:val="00A72B6A"/>
    <w:rsid w:val="00A73401"/>
    <w:rsid w:val="00A819BC"/>
    <w:rsid w:val="00A827F0"/>
    <w:rsid w:val="00A841FC"/>
    <w:rsid w:val="00A843D0"/>
    <w:rsid w:val="00A9060F"/>
    <w:rsid w:val="00A911AE"/>
    <w:rsid w:val="00A92974"/>
    <w:rsid w:val="00A936B5"/>
    <w:rsid w:val="00A94299"/>
    <w:rsid w:val="00AA01E4"/>
    <w:rsid w:val="00AA0857"/>
    <w:rsid w:val="00AA0B47"/>
    <w:rsid w:val="00AA20A6"/>
    <w:rsid w:val="00AA2FDE"/>
    <w:rsid w:val="00AA3EE4"/>
    <w:rsid w:val="00AA4694"/>
    <w:rsid w:val="00AA5846"/>
    <w:rsid w:val="00AA59E4"/>
    <w:rsid w:val="00AA5F1E"/>
    <w:rsid w:val="00AB1B6B"/>
    <w:rsid w:val="00AB5AF1"/>
    <w:rsid w:val="00AB5BF6"/>
    <w:rsid w:val="00AB60AF"/>
    <w:rsid w:val="00AC0DF7"/>
    <w:rsid w:val="00AC3E4B"/>
    <w:rsid w:val="00AC5E37"/>
    <w:rsid w:val="00AC7C08"/>
    <w:rsid w:val="00AD1282"/>
    <w:rsid w:val="00AD4ED0"/>
    <w:rsid w:val="00AE236C"/>
    <w:rsid w:val="00AE2CA0"/>
    <w:rsid w:val="00AE421E"/>
    <w:rsid w:val="00AE5BB1"/>
    <w:rsid w:val="00AE5C25"/>
    <w:rsid w:val="00AF1ACA"/>
    <w:rsid w:val="00AF4FE6"/>
    <w:rsid w:val="00AF631C"/>
    <w:rsid w:val="00B02A78"/>
    <w:rsid w:val="00B03866"/>
    <w:rsid w:val="00B04AA3"/>
    <w:rsid w:val="00B0718C"/>
    <w:rsid w:val="00B074F1"/>
    <w:rsid w:val="00B13159"/>
    <w:rsid w:val="00B14D2F"/>
    <w:rsid w:val="00B16403"/>
    <w:rsid w:val="00B20869"/>
    <w:rsid w:val="00B24FAE"/>
    <w:rsid w:val="00B2573E"/>
    <w:rsid w:val="00B33679"/>
    <w:rsid w:val="00B343E1"/>
    <w:rsid w:val="00B351FB"/>
    <w:rsid w:val="00B36225"/>
    <w:rsid w:val="00B41E9C"/>
    <w:rsid w:val="00B43C90"/>
    <w:rsid w:val="00B451E5"/>
    <w:rsid w:val="00B45D66"/>
    <w:rsid w:val="00B4791F"/>
    <w:rsid w:val="00B50664"/>
    <w:rsid w:val="00B53716"/>
    <w:rsid w:val="00B53D63"/>
    <w:rsid w:val="00B57FC6"/>
    <w:rsid w:val="00B602DE"/>
    <w:rsid w:val="00B6365A"/>
    <w:rsid w:val="00B65AE9"/>
    <w:rsid w:val="00B710C1"/>
    <w:rsid w:val="00B73EDA"/>
    <w:rsid w:val="00B81114"/>
    <w:rsid w:val="00B82A17"/>
    <w:rsid w:val="00B83619"/>
    <w:rsid w:val="00B84077"/>
    <w:rsid w:val="00B86E89"/>
    <w:rsid w:val="00B94D27"/>
    <w:rsid w:val="00B95059"/>
    <w:rsid w:val="00B960FD"/>
    <w:rsid w:val="00B9741E"/>
    <w:rsid w:val="00B97E26"/>
    <w:rsid w:val="00BA08C0"/>
    <w:rsid w:val="00BA3D26"/>
    <w:rsid w:val="00BA5F12"/>
    <w:rsid w:val="00BA7774"/>
    <w:rsid w:val="00BB386D"/>
    <w:rsid w:val="00BB68A0"/>
    <w:rsid w:val="00BC0559"/>
    <w:rsid w:val="00BC3232"/>
    <w:rsid w:val="00BC450B"/>
    <w:rsid w:val="00BC4E41"/>
    <w:rsid w:val="00BD1B5A"/>
    <w:rsid w:val="00BD1F8C"/>
    <w:rsid w:val="00BD31D2"/>
    <w:rsid w:val="00BD52D8"/>
    <w:rsid w:val="00BD71C3"/>
    <w:rsid w:val="00BE2BC3"/>
    <w:rsid w:val="00BF4588"/>
    <w:rsid w:val="00BF5CD8"/>
    <w:rsid w:val="00BF65FF"/>
    <w:rsid w:val="00BF7A5B"/>
    <w:rsid w:val="00C03BBC"/>
    <w:rsid w:val="00C0449D"/>
    <w:rsid w:val="00C061D5"/>
    <w:rsid w:val="00C066E4"/>
    <w:rsid w:val="00C07007"/>
    <w:rsid w:val="00C100E9"/>
    <w:rsid w:val="00C10878"/>
    <w:rsid w:val="00C112FB"/>
    <w:rsid w:val="00C14C53"/>
    <w:rsid w:val="00C20A08"/>
    <w:rsid w:val="00C21B00"/>
    <w:rsid w:val="00C2399E"/>
    <w:rsid w:val="00C24344"/>
    <w:rsid w:val="00C25447"/>
    <w:rsid w:val="00C27F5E"/>
    <w:rsid w:val="00C315CB"/>
    <w:rsid w:val="00C32410"/>
    <w:rsid w:val="00C32EA2"/>
    <w:rsid w:val="00C34398"/>
    <w:rsid w:val="00C3452C"/>
    <w:rsid w:val="00C35D5A"/>
    <w:rsid w:val="00C3788D"/>
    <w:rsid w:val="00C40315"/>
    <w:rsid w:val="00C403A5"/>
    <w:rsid w:val="00C41B6F"/>
    <w:rsid w:val="00C42934"/>
    <w:rsid w:val="00C456DA"/>
    <w:rsid w:val="00C50B4E"/>
    <w:rsid w:val="00C52888"/>
    <w:rsid w:val="00C618E0"/>
    <w:rsid w:val="00C65676"/>
    <w:rsid w:val="00C65EE5"/>
    <w:rsid w:val="00C66151"/>
    <w:rsid w:val="00C66E72"/>
    <w:rsid w:val="00C67CC5"/>
    <w:rsid w:val="00C70E1E"/>
    <w:rsid w:val="00C717F5"/>
    <w:rsid w:val="00C72889"/>
    <w:rsid w:val="00C73E94"/>
    <w:rsid w:val="00C779A0"/>
    <w:rsid w:val="00C80F17"/>
    <w:rsid w:val="00C81E40"/>
    <w:rsid w:val="00C86CE8"/>
    <w:rsid w:val="00C95D72"/>
    <w:rsid w:val="00C95DB0"/>
    <w:rsid w:val="00CA004F"/>
    <w:rsid w:val="00CA1806"/>
    <w:rsid w:val="00CA1FF5"/>
    <w:rsid w:val="00CA2B02"/>
    <w:rsid w:val="00CA39AB"/>
    <w:rsid w:val="00CB00A1"/>
    <w:rsid w:val="00CB19A2"/>
    <w:rsid w:val="00CB66E7"/>
    <w:rsid w:val="00CB720B"/>
    <w:rsid w:val="00CC0521"/>
    <w:rsid w:val="00CC2DF5"/>
    <w:rsid w:val="00CC69FF"/>
    <w:rsid w:val="00CD0E60"/>
    <w:rsid w:val="00CD3EB6"/>
    <w:rsid w:val="00CD4DC2"/>
    <w:rsid w:val="00CD7765"/>
    <w:rsid w:val="00CE1813"/>
    <w:rsid w:val="00CE25C7"/>
    <w:rsid w:val="00CE4764"/>
    <w:rsid w:val="00CE613B"/>
    <w:rsid w:val="00CE66C3"/>
    <w:rsid w:val="00CE7CEC"/>
    <w:rsid w:val="00CF069B"/>
    <w:rsid w:val="00CF2A38"/>
    <w:rsid w:val="00CF4BF7"/>
    <w:rsid w:val="00CF71C9"/>
    <w:rsid w:val="00CF7BC2"/>
    <w:rsid w:val="00D01696"/>
    <w:rsid w:val="00D01839"/>
    <w:rsid w:val="00D03CE5"/>
    <w:rsid w:val="00D0616B"/>
    <w:rsid w:val="00D06DB6"/>
    <w:rsid w:val="00D12E16"/>
    <w:rsid w:val="00D145CE"/>
    <w:rsid w:val="00D164DF"/>
    <w:rsid w:val="00D173B5"/>
    <w:rsid w:val="00D2054A"/>
    <w:rsid w:val="00D20C98"/>
    <w:rsid w:val="00D22BD2"/>
    <w:rsid w:val="00D23DE4"/>
    <w:rsid w:val="00D25260"/>
    <w:rsid w:val="00D3065C"/>
    <w:rsid w:val="00D31AF4"/>
    <w:rsid w:val="00D34872"/>
    <w:rsid w:val="00D3598F"/>
    <w:rsid w:val="00D37946"/>
    <w:rsid w:val="00D41C39"/>
    <w:rsid w:val="00D42002"/>
    <w:rsid w:val="00D43533"/>
    <w:rsid w:val="00D437FA"/>
    <w:rsid w:val="00D47445"/>
    <w:rsid w:val="00D50E29"/>
    <w:rsid w:val="00D54D7B"/>
    <w:rsid w:val="00D57734"/>
    <w:rsid w:val="00D6073B"/>
    <w:rsid w:val="00D612F3"/>
    <w:rsid w:val="00D61839"/>
    <w:rsid w:val="00D62EED"/>
    <w:rsid w:val="00D677D1"/>
    <w:rsid w:val="00D73B37"/>
    <w:rsid w:val="00D7432D"/>
    <w:rsid w:val="00D75053"/>
    <w:rsid w:val="00D76713"/>
    <w:rsid w:val="00D7775A"/>
    <w:rsid w:val="00D778B7"/>
    <w:rsid w:val="00D81193"/>
    <w:rsid w:val="00D85F59"/>
    <w:rsid w:val="00D861B3"/>
    <w:rsid w:val="00D9037B"/>
    <w:rsid w:val="00D92EA7"/>
    <w:rsid w:val="00D92F0F"/>
    <w:rsid w:val="00D9309E"/>
    <w:rsid w:val="00D93114"/>
    <w:rsid w:val="00D95CAE"/>
    <w:rsid w:val="00DA1405"/>
    <w:rsid w:val="00DA289D"/>
    <w:rsid w:val="00DA651B"/>
    <w:rsid w:val="00DA7028"/>
    <w:rsid w:val="00DA7CFB"/>
    <w:rsid w:val="00DB2B22"/>
    <w:rsid w:val="00DB4167"/>
    <w:rsid w:val="00DB4FD3"/>
    <w:rsid w:val="00DB5628"/>
    <w:rsid w:val="00DB5BB7"/>
    <w:rsid w:val="00DB65CC"/>
    <w:rsid w:val="00DB7E9F"/>
    <w:rsid w:val="00DC173E"/>
    <w:rsid w:val="00DC2F3D"/>
    <w:rsid w:val="00DC5836"/>
    <w:rsid w:val="00DC6C13"/>
    <w:rsid w:val="00DD160E"/>
    <w:rsid w:val="00DD20F7"/>
    <w:rsid w:val="00DD5652"/>
    <w:rsid w:val="00DD5ABF"/>
    <w:rsid w:val="00DE64D3"/>
    <w:rsid w:val="00DE6EB6"/>
    <w:rsid w:val="00DE73D9"/>
    <w:rsid w:val="00DF0609"/>
    <w:rsid w:val="00DF16B4"/>
    <w:rsid w:val="00DF3C1F"/>
    <w:rsid w:val="00DF3F5F"/>
    <w:rsid w:val="00DF6A81"/>
    <w:rsid w:val="00DF7F32"/>
    <w:rsid w:val="00E025EE"/>
    <w:rsid w:val="00E03CD6"/>
    <w:rsid w:val="00E04D9A"/>
    <w:rsid w:val="00E05B10"/>
    <w:rsid w:val="00E10329"/>
    <w:rsid w:val="00E103B8"/>
    <w:rsid w:val="00E113C1"/>
    <w:rsid w:val="00E11C89"/>
    <w:rsid w:val="00E12A28"/>
    <w:rsid w:val="00E14DA4"/>
    <w:rsid w:val="00E20962"/>
    <w:rsid w:val="00E229A8"/>
    <w:rsid w:val="00E23742"/>
    <w:rsid w:val="00E3131F"/>
    <w:rsid w:val="00E33327"/>
    <w:rsid w:val="00E33585"/>
    <w:rsid w:val="00E35704"/>
    <w:rsid w:val="00E367FC"/>
    <w:rsid w:val="00E37E9A"/>
    <w:rsid w:val="00E40541"/>
    <w:rsid w:val="00E41D5A"/>
    <w:rsid w:val="00E41E3A"/>
    <w:rsid w:val="00E41EB3"/>
    <w:rsid w:val="00E42B05"/>
    <w:rsid w:val="00E43FD0"/>
    <w:rsid w:val="00E44323"/>
    <w:rsid w:val="00E4577E"/>
    <w:rsid w:val="00E4655E"/>
    <w:rsid w:val="00E47A8F"/>
    <w:rsid w:val="00E549FA"/>
    <w:rsid w:val="00E57D0E"/>
    <w:rsid w:val="00E61716"/>
    <w:rsid w:val="00E6282D"/>
    <w:rsid w:val="00E647F6"/>
    <w:rsid w:val="00E64C3E"/>
    <w:rsid w:val="00E67847"/>
    <w:rsid w:val="00E72DD7"/>
    <w:rsid w:val="00E756E2"/>
    <w:rsid w:val="00E76F87"/>
    <w:rsid w:val="00E777AF"/>
    <w:rsid w:val="00E8006A"/>
    <w:rsid w:val="00E805E2"/>
    <w:rsid w:val="00E825DE"/>
    <w:rsid w:val="00E826BD"/>
    <w:rsid w:val="00E82720"/>
    <w:rsid w:val="00E83767"/>
    <w:rsid w:val="00E83BD1"/>
    <w:rsid w:val="00E8676F"/>
    <w:rsid w:val="00E90C38"/>
    <w:rsid w:val="00E91A01"/>
    <w:rsid w:val="00E91ADF"/>
    <w:rsid w:val="00E95522"/>
    <w:rsid w:val="00EA0876"/>
    <w:rsid w:val="00EA1266"/>
    <w:rsid w:val="00EA1593"/>
    <w:rsid w:val="00EA4C12"/>
    <w:rsid w:val="00EB01B2"/>
    <w:rsid w:val="00EB0A7E"/>
    <w:rsid w:val="00EB3F6A"/>
    <w:rsid w:val="00EB510B"/>
    <w:rsid w:val="00EB6008"/>
    <w:rsid w:val="00EC0133"/>
    <w:rsid w:val="00EC0136"/>
    <w:rsid w:val="00EC32D8"/>
    <w:rsid w:val="00EC347C"/>
    <w:rsid w:val="00EC4665"/>
    <w:rsid w:val="00EC5820"/>
    <w:rsid w:val="00EC5832"/>
    <w:rsid w:val="00EC5C5C"/>
    <w:rsid w:val="00EC679A"/>
    <w:rsid w:val="00ED171B"/>
    <w:rsid w:val="00ED2487"/>
    <w:rsid w:val="00ED2ABD"/>
    <w:rsid w:val="00ED6D46"/>
    <w:rsid w:val="00EE5DDC"/>
    <w:rsid w:val="00EE6DC9"/>
    <w:rsid w:val="00EF0FC3"/>
    <w:rsid w:val="00EF1987"/>
    <w:rsid w:val="00EF264B"/>
    <w:rsid w:val="00EF28E3"/>
    <w:rsid w:val="00EF473F"/>
    <w:rsid w:val="00F021C4"/>
    <w:rsid w:val="00F02322"/>
    <w:rsid w:val="00F07744"/>
    <w:rsid w:val="00F07BB7"/>
    <w:rsid w:val="00F130C2"/>
    <w:rsid w:val="00F1438D"/>
    <w:rsid w:val="00F1495D"/>
    <w:rsid w:val="00F2047C"/>
    <w:rsid w:val="00F22D86"/>
    <w:rsid w:val="00F27160"/>
    <w:rsid w:val="00F306AD"/>
    <w:rsid w:val="00F318D0"/>
    <w:rsid w:val="00F32575"/>
    <w:rsid w:val="00F3580B"/>
    <w:rsid w:val="00F40C93"/>
    <w:rsid w:val="00F41D03"/>
    <w:rsid w:val="00F42409"/>
    <w:rsid w:val="00F438AC"/>
    <w:rsid w:val="00F53C52"/>
    <w:rsid w:val="00F54A5F"/>
    <w:rsid w:val="00F57722"/>
    <w:rsid w:val="00F6007D"/>
    <w:rsid w:val="00F60707"/>
    <w:rsid w:val="00F60AC3"/>
    <w:rsid w:val="00F61D53"/>
    <w:rsid w:val="00F61F78"/>
    <w:rsid w:val="00F624BD"/>
    <w:rsid w:val="00F65509"/>
    <w:rsid w:val="00F65854"/>
    <w:rsid w:val="00F6641E"/>
    <w:rsid w:val="00F66CD6"/>
    <w:rsid w:val="00F7088E"/>
    <w:rsid w:val="00F71B93"/>
    <w:rsid w:val="00F71D47"/>
    <w:rsid w:val="00F72577"/>
    <w:rsid w:val="00F738C9"/>
    <w:rsid w:val="00F77BE1"/>
    <w:rsid w:val="00F77C3E"/>
    <w:rsid w:val="00F80859"/>
    <w:rsid w:val="00F8133E"/>
    <w:rsid w:val="00F81B6D"/>
    <w:rsid w:val="00F852CA"/>
    <w:rsid w:val="00F91DC0"/>
    <w:rsid w:val="00F928B0"/>
    <w:rsid w:val="00F938B4"/>
    <w:rsid w:val="00FA00B7"/>
    <w:rsid w:val="00FA0582"/>
    <w:rsid w:val="00FA0E1E"/>
    <w:rsid w:val="00FA1E97"/>
    <w:rsid w:val="00FA35BF"/>
    <w:rsid w:val="00FA37F2"/>
    <w:rsid w:val="00FA6563"/>
    <w:rsid w:val="00FA69D0"/>
    <w:rsid w:val="00FB67C2"/>
    <w:rsid w:val="00FB7FEF"/>
    <w:rsid w:val="00FC06EF"/>
    <w:rsid w:val="00FC1C6D"/>
    <w:rsid w:val="00FC2AA7"/>
    <w:rsid w:val="00FC525B"/>
    <w:rsid w:val="00FC64C9"/>
    <w:rsid w:val="00FC6CD8"/>
    <w:rsid w:val="00FC7F23"/>
    <w:rsid w:val="00FD2EFC"/>
    <w:rsid w:val="00FD6FC0"/>
    <w:rsid w:val="00FE026E"/>
    <w:rsid w:val="00FE0B53"/>
    <w:rsid w:val="00FE278F"/>
    <w:rsid w:val="00FE3131"/>
    <w:rsid w:val="00FE3F92"/>
    <w:rsid w:val="00FE45F7"/>
    <w:rsid w:val="00FE562C"/>
    <w:rsid w:val="00FE7A00"/>
    <w:rsid w:val="00FF14F2"/>
    <w:rsid w:val="00FF27E3"/>
    <w:rsid w:val="00FF7096"/>
    <w:rsid w:val="00FF7BB1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25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5CE7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8D7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D74BD"/>
  </w:style>
  <w:style w:type="paragraph" w:styleId="Podnoje">
    <w:name w:val="footer"/>
    <w:basedOn w:val="Normal"/>
    <w:link w:val="PodnojeChar"/>
    <w:uiPriority w:val="99"/>
    <w:unhideWhenUsed/>
    <w:rsid w:val="008D7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D74BD"/>
  </w:style>
  <w:style w:type="paragraph" w:styleId="Tekstfusnote">
    <w:name w:val="footnote text"/>
    <w:basedOn w:val="Normal"/>
    <w:link w:val="TekstfusnoteChar"/>
    <w:uiPriority w:val="99"/>
    <w:unhideWhenUsed/>
    <w:rsid w:val="008D74BD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8D74BD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8D74BD"/>
    <w:rPr>
      <w:vertAlign w:val="superscript"/>
    </w:rPr>
  </w:style>
  <w:style w:type="paragraph" w:customStyle="1" w:styleId="Default">
    <w:name w:val="Default"/>
    <w:rsid w:val="0020764D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20764D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20764D"/>
    <w:rPr>
      <w:rFonts w:cstheme="minorBidi"/>
      <w:color w:val="auto"/>
    </w:rPr>
  </w:style>
  <w:style w:type="character" w:styleId="Hiperveza">
    <w:name w:val="Hyperlink"/>
    <w:uiPriority w:val="99"/>
    <w:unhideWhenUsed/>
    <w:rsid w:val="00264716"/>
    <w:rPr>
      <w:color w:val="0000FF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236D1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36D1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36D16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36D1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36D16"/>
    <w:rPr>
      <w:b/>
      <w:bCs/>
      <w:sz w:val="20"/>
      <w:szCs w:val="20"/>
    </w:rPr>
  </w:style>
  <w:style w:type="table" w:styleId="Reetkatablice">
    <w:name w:val="Table Grid"/>
    <w:basedOn w:val="Obinatablica"/>
    <w:uiPriority w:val="59"/>
    <w:rsid w:val="00646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sid w:val="00CC052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25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5CE7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8D7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D74BD"/>
  </w:style>
  <w:style w:type="paragraph" w:styleId="Podnoje">
    <w:name w:val="footer"/>
    <w:basedOn w:val="Normal"/>
    <w:link w:val="PodnojeChar"/>
    <w:uiPriority w:val="99"/>
    <w:unhideWhenUsed/>
    <w:rsid w:val="008D7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D74BD"/>
  </w:style>
  <w:style w:type="paragraph" w:styleId="Tekstfusnote">
    <w:name w:val="footnote text"/>
    <w:basedOn w:val="Normal"/>
    <w:link w:val="TekstfusnoteChar"/>
    <w:uiPriority w:val="99"/>
    <w:unhideWhenUsed/>
    <w:rsid w:val="008D74BD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8D74BD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8D74BD"/>
    <w:rPr>
      <w:vertAlign w:val="superscript"/>
    </w:rPr>
  </w:style>
  <w:style w:type="paragraph" w:customStyle="1" w:styleId="Default">
    <w:name w:val="Default"/>
    <w:rsid w:val="0020764D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20764D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20764D"/>
    <w:rPr>
      <w:rFonts w:cstheme="minorBidi"/>
      <w:color w:val="auto"/>
    </w:rPr>
  </w:style>
  <w:style w:type="character" w:styleId="Hiperveza">
    <w:name w:val="Hyperlink"/>
    <w:uiPriority w:val="99"/>
    <w:unhideWhenUsed/>
    <w:rsid w:val="00264716"/>
    <w:rPr>
      <w:color w:val="0000FF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236D1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36D1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36D16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36D1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36D16"/>
    <w:rPr>
      <w:b/>
      <w:bCs/>
      <w:sz w:val="20"/>
      <w:szCs w:val="20"/>
    </w:rPr>
  </w:style>
  <w:style w:type="table" w:styleId="Reetkatablice">
    <w:name w:val="Table Grid"/>
    <w:basedOn w:val="Obinatablica"/>
    <w:uiPriority w:val="59"/>
    <w:rsid w:val="00646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sid w:val="00CC052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ransparentno.hr/pregled/24640993045/534134af5a1f27cbfc05cd39f83da0bda821489d2b71fea6b059ddd9b41b66c8299d98d3b7884999f784d26429ac86cfa2c699ae21b9f9c552addf80ed6f7885" TargetMode="External"/><Relationship Id="rId18" Type="http://schemas.openxmlformats.org/officeDocument/2006/relationships/hyperlink" Target="https://www.transparentno.hr/pregled/27095944238/47146af02075744d47fbf22520c8ad287a5239be0ab7f811cdab52f4f4ecb1b882a29a537e40b754464dd4d69af811033d244a1ed5a2e59aed1f79e31cc102fa" TargetMode="External"/><Relationship Id="rId26" Type="http://schemas.openxmlformats.org/officeDocument/2006/relationships/hyperlink" Target="https://www.transparentno.hr/pregled/24640993045/534134af5a1f27cbfc05cd39f83da0bda821489d2b71fea6b059ddd9b41b66c8299d98d3b7884999f784d26429ac86cfa2c699ae21b9f9c552addf80ed6f7885" TargetMode="External"/><Relationship Id="rId39" Type="http://schemas.openxmlformats.org/officeDocument/2006/relationships/header" Target="header1.xml"/><Relationship Id="rId21" Type="http://schemas.openxmlformats.org/officeDocument/2006/relationships/hyperlink" Target="https://www.transparentno.hr/pregled/86159887081/9d44e140ceac62777c4630abef814c2f290d2296ce19360bccf430dc52f75ebf34370c50a45f92678d6b82001511557951dc636eb8051df25efd244aed4283e4" TargetMode="External"/><Relationship Id="rId34" Type="http://schemas.openxmlformats.org/officeDocument/2006/relationships/image" Target="media/image5.png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s://www.transparentno.hr/pregled/28859659165/21303311e73b1178e203c988d8b848949ada2720e1b18c1d17e247d355f42602d0850e2e3c978aab69aa8eb8e9136ecf447b838a34f0e092017f222fe2270304" TargetMode="External"/><Relationship Id="rId20" Type="http://schemas.openxmlformats.org/officeDocument/2006/relationships/hyperlink" Target="https://www.transparentno.hr/pregled/04866847251/afddcf3c0f8e661d0ad98ede8c379212cd5d4fe3ed77cabb3e577d38eed26dd8078fc7e2e906a0e80fc2a41006ad23a3ba714e72ff50d7ea8fb2f96a461adfb4" TargetMode="External"/><Relationship Id="rId29" Type="http://schemas.openxmlformats.org/officeDocument/2006/relationships/image" Target="media/image3.pn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hyperlink" Target="https://www.transparentno.hr/pregled/24640993045/534134af5a1f27cbfc05cd39f83da0bda821489d2b71fea6b059ddd9b41b66c8299d98d3b7884999f784d26429ac86cfa2c699ae21b9f9c552addf80ed6f7885" TargetMode="External"/><Relationship Id="rId32" Type="http://schemas.openxmlformats.org/officeDocument/2006/relationships/hyperlink" Target="mailto:prodaja@fina.hr" TargetMode="External"/><Relationship Id="rId37" Type="http://schemas.openxmlformats.org/officeDocument/2006/relationships/hyperlink" Target="http://www.fina.hr/Default.aspx?sec=972" TargetMode="External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transparentno.hr/pregled/08184408943/2f460c1f2ea66f3cd888c9d742ebaee456aeafdb5d154dac3ccc330549a075f715003f96ab0ea7ce206c1c6364cca17ab974c1bdd2fa981ff551663f911cf981" TargetMode="External"/><Relationship Id="rId23" Type="http://schemas.openxmlformats.org/officeDocument/2006/relationships/hyperlink" Target="https://www.transparentno.hr/pregled/24640993045/534134af5a1f27cbfc05cd39f83da0bda821489d2b71fea6b059ddd9b41b66c8299d98d3b7884999f784d26429ac86cfa2c699ae21b9f9c552addf80ed6f7885" TargetMode="External"/><Relationship Id="rId28" Type="http://schemas.openxmlformats.org/officeDocument/2006/relationships/hyperlink" Target="https://www.transparentno.hr/pregled/24640993045/534134af5a1f27cbfc05cd39f83da0bda821489d2b71fea6b059ddd9b41b66c8299d98d3b7884999f784d26429ac86cfa2c699ae21b9f9c552addf80ed6f7885" TargetMode="External"/><Relationship Id="rId36" Type="http://schemas.openxmlformats.org/officeDocument/2006/relationships/hyperlink" Target="https://jrr.fina.hr/jrir/" TargetMode="External"/><Relationship Id="rId10" Type="http://schemas.openxmlformats.org/officeDocument/2006/relationships/hyperlink" Target="https://www.transparentno.hr/pregled/08184408943/2f460c1f2ea66f3cd888c9d742ebaee456aeafdb5d154dac3ccc330549a075f715003f96ab0ea7ce206c1c6364cca17ab974c1bdd2fa981ff551663f911cf981" TargetMode="External"/><Relationship Id="rId19" Type="http://schemas.openxmlformats.org/officeDocument/2006/relationships/hyperlink" Target="https://www.transparentno.hr/pregled/50473948213/6ff998d9fdbcaf4c6d1fba95b27c8172e2d6de2c89a52adff08d30a5f2124bc24922389741e628363053501611d5d9ba71ae17402cde6cd8e1d31b6504179b0b" TargetMode="External"/><Relationship Id="rId31" Type="http://schemas.openxmlformats.org/officeDocument/2006/relationships/hyperlink" Target="https://www.fina.hr/info.bi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www.transparentno.hr/pregled/01729392715/3aa3c55ec2ea90bcbd07416b289418e284631ff57fa0df1036b1aa71208e97753acc68c171efc8e9fc1c648fd18b3336f86fa35f29236bcb7e460a7d683a6ff1" TargetMode="External"/><Relationship Id="rId22" Type="http://schemas.openxmlformats.org/officeDocument/2006/relationships/hyperlink" Target="https://www.transparentno.hr/pregled/85946058048/cdd457a8fad1b67e909f0e3fcef0454d73959c742e02f1ae6b237f2037bedaab56dfab71975a647bbd543767fc94186e9306b2d31b3d9381fc08a2eb1cbcdd31" TargetMode="External"/><Relationship Id="rId27" Type="http://schemas.openxmlformats.org/officeDocument/2006/relationships/hyperlink" Target="https://www.transparentno.hr/pregled/24640993045/534134af5a1f27cbfc05cd39f83da0bda821489d2b71fea6b059ddd9b41b66c8299d98d3b7884999f784d26429ac86cfa2c699ae21b9f9c552addf80ed6f7885" TargetMode="External"/><Relationship Id="rId30" Type="http://schemas.openxmlformats.org/officeDocument/2006/relationships/image" Target="media/image4.emf"/><Relationship Id="rId35" Type="http://schemas.openxmlformats.org/officeDocument/2006/relationships/hyperlink" Target="http://www.fina.hr/Default.aspx?sec=1538" TargetMode="External"/><Relationship Id="rId8" Type="http://schemas.openxmlformats.org/officeDocument/2006/relationships/hyperlink" Target="https://www.transparentno.hr/pregled/24640993045/534134af5a1f27cbfc05cd39f83da0bda821489d2b71fea6b059ddd9b41b66c8299d98d3b7884999f784d26429ac86cfa2c699ae21b9f9c552addf80ed6f7885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www.transparentno.hr/pregled/24640993045/534134af5a1f27cbfc05cd39f83da0bda821489d2b71fea6b059ddd9b41b66c8299d98d3b7884999f784d26429ac86cfa2c699ae21b9f9c552addf80ed6f7885" TargetMode="External"/><Relationship Id="rId17" Type="http://schemas.openxmlformats.org/officeDocument/2006/relationships/hyperlink" Target="https://www.transparentno.hr/pregled/20373121734/1af454f811a89df7a4088fe9770147938c24812ba54be0b69fdb1027b0bc264381df31909bb844575ffb2b20e6796a5882b9040c516a44f45356663cf1bcd729" TargetMode="External"/><Relationship Id="rId25" Type="http://schemas.openxmlformats.org/officeDocument/2006/relationships/hyperlink" Target="https://www.transparentno.hr/pregled/24640993045/534134af5a1f27cbfc05cd39f83da0bda821489d2b71fea6b059ddd9b41b66c8299d98d3b7884999f784d26429ac86cfa2c699ae21b9f9c552addf80ed6f7885" TargetMode="External"/><Relationship Id="rId33" Type="http://schemas.openxmlformats.org/officeDocument/2006/relationships/hyperlink" Target="mailto:info@fina.hr" TargetMode="External"/><Relationship Id="rId38" Type="http://schemas.openxmlformats.org/officeDocument/2006/relationships/hyperlink" Target="mailto:jrr@fina.hr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nsparentno.hr/pregled/24640993045/534134af5a1f27cbfc05cd39f83da0bda821489d2b71fea6b059ddd9b41b66c8299d98d3b7884999f784d26429ac86cfa2c699ae21b9f9c552addf80ed6f788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E5F84-876C-4E87-B23D-D63F3660D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1737</Words>
  <Characters>9905</Characters>
  <Application>Microsoft Office Word</Application>
  <DocSecurity>0</DocSecurity>
  <Lines>82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Fabrični</dc:creator>
  <cp:lastModifiedBy>Vesna Kavur</cp:lastModifiedBy>
  <cp:revision>4</cp:revision>
  <cp:lastPrinted>2014-07-31T07:35:00Z</cp:lastPrinted>
  <dcterms:created xsi:type="dcterms:W3CDTF">2020-12-07T13:23:00Z</dcterms:created>
  <dcterms:modified xsi:type="dcterms:W3CDTF">2020-12-07T13:36:00Z</dcterms:modified>
</cp:coreProperties>
</file>