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9" w:rsidRPr="000F5732" w:rsidRDefault="00F47876" w:rsidP="00B22E6F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0F573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DJELATNOSTI </w:t>
      </w:r>
      <w:r w:rsidR="00E17F95" w:rsidRPr="000F573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PROIZVODNJE OBUĆE</w:t>
      </w:r>
      <w:r w:rsidR="00FA54CA" w:rsidRPr="000F573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9866FC" w:rsidRPr="000F5732" w:rsidRDefault="00FA54CA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– PRESJEK 2005.-2010.-201</w:t>
      </w:r>
      <w:r w:rsidR="00327A1C" w:rsidRPr="000F573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5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GODINA</w:t>
      </w:r>
    </w:p>
    <w:p w:rsidR="00DD0623" w:rsidRPr="000F5732" w:rsidRDefault="00281A6B" w:rsidP="00D92C21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Kroz promatrano razdoblje broj poduzetnika u djelatnosti proizvodnje </w:t>
      </w:r>
      <w:r w:rsidR="006A79C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obuće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 najveći 20</w:t>
      </w:r>
      <w:r w:rsidR="006A79C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5. godine, kada je to bila pretežita djelatnost </w:t>
      </w:r>
      <w:r w:rsidR="006A79C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74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309D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poduzetnika, 2010.</w:t>
      </w:r>
      <w:r w:rsidR="006B1C5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godine</w:t>
      </w:r>
      <w:r w:rsidR="002309D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taj broj </w:t>
      </w:r>
      <w:r w:rsidR="00D424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bio man</w:t>
      </w:r>
      <w:r w:rsidR="0084136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</w:t>
      </w:r>
      <w:r w:rsidR="00D424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84136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njih </w:t>
      </w:r>
      <w:r w:rsidR="006A79C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69</w:t>
      </w:r>
      <w:r w:rsidR="002309D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 u 20</w:t>
      </w:r>
      <w:r w:rsidR="006A79C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B91F3D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2309D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u toj je djelatnosti bilo </w:t>
      </w:r>
      <w:r w:rsidR="006A79C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73</w:t>
      </w:r>
      <w:r w:rsidR="00491601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="002309D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C35E56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poduzetnika u 2015. godini 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A65FEF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obuće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B1C5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sjedištu poslovanja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pokaz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ala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D92C21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veću koncentraciju poduzetnika na području </w:t>
      </w:r>
      <w:r w:rsidR="0025590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Varaždinske županije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25590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23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slijede </w:t>
      </w:r>
      <w:r w:rsidR="0025590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Grad Zagreb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25590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 i Splitsko-dalmatinska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županija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25590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DD0623" w:rsidRPr="000F5732">
        <w:rPr>
          <w:rFonts w:ascii="Arial" w:hAnsi="Arial" w:cs="Arial"/>
          <w:sz w:val="20"/>
          <w:szCs w:val="20"/>
        </w:rPr>
        <w:t xml:space="preserve">).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Najmanje poduzetnika u toj djelatnosti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po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jedan poduzetnik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sjedište ima u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405EC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Primorsko-goranskoj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4405EC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Bjelovarsko-bilogorskoj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</w:t>
      </w:r>
      <w:r w:rsidR="004405EC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Krapinsko-zagorskoj</w:t>
      </w:r>
      <w:r w:rsidR="00B22E6F" w:rsidRPr="000F5732">
        <w:t xml:space="preserve"> </w:t>
      </w:r>
      <w:r w:rsidR="00B22E6F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županiji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281D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Varaždinska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županija vodeća je po ostvarenim ukupnim prihodima 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281D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obuće</w:t>
      </w:r>
      <w:r w:rsidR="0033306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2015. godini (</w:t>
      </w:r>
      <w:r w:rsidR="00281D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329</w:t>
      </w:r>
      <w:r w:rsidR="00DD062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kuna).</w:t>
      </w:r>
    </w:p>
    <w:p w:rsidR="009974B7" w:rsidRDefault="009974B7" w:rsidP="00323FE2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F12DF1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Osnovni financijski rezultati poslovanja poduzetnika u djelatnosti proizvodnje obuće - presjek 2005.-2010.-2015. godina</w:t>
      </w:r>
      <w:r w:rsidR="00776A7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F9000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kuna, prosječne plaće u kunama)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5030"/>
        <w:gridCol w:w="1574"/>
        <w:gridCol w:w="1574"/>
        <w:gridCol w:w="1574"/>
      </w:tblGrid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D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D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Djelatnost NKD 15.20 - Proizvodnja obuće</w:t>
            </w:r>
            <w:r w:rsidRPr="00F12D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 w:rsidRPr="00F12DF1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F12DF1" w:rsidRPr="00D424C1" w:rsidTr="00D424C1">
        <w:trPr>
          <w:trHeight w:hRule="exact" w:val="90"/>
          <w:jc w:val="center"/>
        </w:trPr>
        <w:tc>
          <w:tcPr>
            <w:tcW w:w="45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F12DF1" w:rsidRPr="00D424C1" w:rsidTr="00323FE2">
        <w:trPr>
          <w:trHeight w:hRule="exact" w:val="283"/>
          <w:jc w:val="center"/>
        </w:trPr>
        <w:tc>
          <w:tcPr>
            <w:tcW w:w="45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D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2005.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D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2010.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F12DF1" w:rsidRPr="00F12DF1" w:rsidRDefault="00F12DF1" w:rsidP="00F1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2DF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69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74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dobitaša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47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27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5.444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5.094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5.273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645.453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718.909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826.483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665.056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737.478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833.681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10.765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25.213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31.246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30.368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43.782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38.444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1.911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4.312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3.366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8.854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20.902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28.061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30.368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43.782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38.624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Konsolidirani fin. rez. – dobit (+) ili gubitak (-) razdoblja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-22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-22.880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-10.564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291.500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415.490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528.745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133.660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135.808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140.422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158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279.681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388.323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Investicije u novu dugotrajnu imovinu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44.022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42.264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69.666</w:t>
            </w:r>
          </w:p>
        </w:tc>
      </w:tr>
      <w:tr w:rsidR="00F12DF1" w:rsidRPr="00D424C1" w:rsidTr="00D424C1">
        <w:trPr>
          <w:trHeight w:hRule="exact" w:val="301"/>
          <w:jc w:val="center"/>
        </w:trPr>
        <w:tc>
          <w:tcPr>
            <w:tcW w:w="4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Prosječne mjesečne neto plaće po zaposlenom 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2.200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2.721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F12DF1" w:rsidRPr="00D424C1" w:rsidRDefault="00F12DF1" w:rsidP="00F12D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3.419</w:t>
            </w:r>
          </w:p>
        </w:tc>
      </w:tr>
    </w:tbl>
    <w:p w:rsidR="009974B7" w:rsidRDefault="009974B7" w:rsidP="009974B7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 w:rsidR="00B7152E" w:rsidRPr="00B7152E">
        <w:rPr>
          <w:rFonts w:ascii="Arial" w:hAnsi="Arial" w:cs="Arial"/>
          <w:i/>
          <w:color w:val="1F497D" w:themeColor="text2"/>
          <w:sz w:val="16"/>
          <w:szCs w:val="16"/>
        </w:rPr>
        <w:t>2005., 2010. i</w:t>
      </w:r>
      <w:r w:rsidR="00B7152E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1855DA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031CB2" w:rsidRPr="000F5732" w:rsidRDefault="00031CB2" w:rsidP="00F314D5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</w:t>
      </w:r>
      <w:r w:rsidR="009C304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dba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</w:t>
      </w:r>
      <w:r w:rsidR="009C304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</w:t>
      </w:r>
      <w:r w:rsidR="009C304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u djelatnosti proizvodnje </w:t>
      </w:r>
      <w:r w:rsidR="00CC18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obuće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</w:t>
      </w:r>
      <w:r w:rsidR="00C52EB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razdoblje od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2005.</w:t>
      </w:r>
      <w:r w:rsidR="00C52EB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C72C4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="00C52EB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81D1B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C304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pokazala je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da je u odnosu na 2005. godinu </w:t>
      </w:r>
      <w:r w:rsidR="009C304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u 201</w:t>
      </w:r>
      <w:r w:rsidR="00C72C4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9C304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</w:t>
      </w:r>
      <w:r w:rsidR="009C304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za </w:t>
      </w:r>
      <w:r w:rsidR="00CC18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171</w:t>
      </w:r>
      <w:r w:rsidR="00522A4E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CC18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3,1</w:t>
      </w:r>
      <w:r w:rsidR="00C72C4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522A4E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27237" w:rsidRPr="000F5732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1"/>
      </w:r>
    </w:p>
    <w:p w:rsidR="00261469" w:rsidRPr="007D0AC9" w:rsidRDefault="00B7152E" w:rsidP="00F314D5">
      <w:pPr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="007B6D6E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4264B7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Broj zaposlenih kod poduzetnika u djelatnosti proizvodnje obuće – presjek, 2005., 2010. i 2015. g.</w:t>
      </w:r>
    </w:p>
    <w:p w:rsidR="00491601" w:rsidRPr="00B7152E" w:rsidRDefault="004264B7" w:rsidP="004264B7">
      <w:pPr>
        <w:tabs>
          <w:tab w:val="left" w:pos="1134"/>
        </w:tabs>
        <w:spacing w:before="40"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bookmarkStart w:id="0" w:name="_GoBack"/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698317ED">
            <wp:extent cx="6127796" cy="2088000"/>
            <wp:effectExtent l="0" t="0" r="635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96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7152E" w:rsidRDefault="00B7152E" w:rsidP="00D92C21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>
        <w:rPr>
          <w:rFonts w:ascii="Arial" w:hAnsi="Arial" w:cs="Arial"/>
          <w:i/>
          <w:color w:val="1F497D" w:themeColor="text2"/>
          <w:sz w:val="16"/>
          <w:szCs w:val="16"/>
        </w:rPr>
        <w:t xml:space="preserve">2005., 2010. i 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EF0581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F54D8A" w:rsidRPr="00F54D8A" w:rsidRDefault="009C3047" w:rsidP="00F54D8A">
      <w:pPr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</w:pPr>
      <w:r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Prosječni prihodi po poduzetniku u 2005. godini iznos</w:t>
      </w:r>
      <w:r w:rsidR="000060BF"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ili</w:t>
      </w:r>
      <w:r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60BF"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57C95"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</w:t>
      </w:r>
      <w:proofErr w:type="spellStart"/>
      <w:r w:rsidR="00557C95"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proofErr w:type="spellEnd"/>
      <w:r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u 2010. godini </w:t>
      </w:r>
      <w:r w:rsidR="00557C95"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10,4</w:t>
      </w:r>
      <w:r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a u 201</w:t>
      </w:r>
      <w:r w:rsidR="006F05C9"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="00557C95"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11,2</w:t>
      </w:r>
      <w:r w:rsidRPr="00F54D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 </w:t>
      </w:r>
      <w:r w:rsidR="00F54D8A" w:rsidRPr="00F54D8A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Najveći ukupan prihod u djelatnosti proizvodnje obuće ostvaren je 2015. godine u iznosu od 826, 5 milijuna kuna, što je 28 % više u odnosu na 2005. godinu. Udio prihoda od izvoza u ukupno ostvarenim prihodima je u ovoj industriji veliki, i kretao se od 45 % (2005. godine), preko 58 % (2010. godine), do 64 % u 2015. godini. Iz navedenih se podataka može zaključiti da je riječ o izrazito izvoznoj grani industrije s tim da je riječ pretežito o poslovima dorade. Ova je industrija, kao i tekstilna, u promatranom razdoblju bila izložena snažnoj konkurenciji zemalja sa Dalekog istoka, koje svoje proizvode na hrvatsko tržište plasiraju po niskim cijenama.</w:t>
      </w:r>
    </w:p>
    <w:p w:rsidR="00F54D8A" w:rsidRPr="000F5732" w:rsidRDefault="00F54D8A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čija je pretežita djelatnost proizvodnja obuće ostvarili su najveću dobit razdoblja 2015. godine u iznosu od 28,1 milijun kuna, što je za 34,3 % više nego 2010. godine i 216,9 % više nego 2005. godine. Gubitak razdoblja bio je najveći 2010. godine i iznosio je 43,8 milijuna kuna (13,4 % više u odnosu na 2015. godinu). Najveći gubitaš u 2015. godini bilo je društvo </w:t>
      </w:r>
      <w:hyperlink r:id="rId9" w:history="1">
        <w:r w:rsidRPr="00FA334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BOROVO d.d.</w:t>
        </w:r>
      </w:hyperlink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19,4 milijuna kuna.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proizvodnje obuće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negativno su poslovali kroz sva tri promatrana razdoblja,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tim da su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najveći neto gubitak ostvarili u 2010.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22,9 milijuna kuna.</w:t>
      </w:r>
    </w:p>
    <w:p w:rsidR="00F54D8A" w:rsidRPr="000F5732" w:rsidRDefault="00F54D8A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Investicije u novu dugotrajnu imovinu u 2005. godini su iznosile 44 milijuna kuna, a u 2015. godini iznosile su 69,7 milijuna kuna. Najveći investitor u 2005. godini bilo je društvo </w:t>
      </w:r>
      <w:hyperlink r:id="rId10" w:history="1">
        <w:r w:rsidRPr="00A44165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ŠIMECKI d.o.o. u stečaju</w:t>
        </w:r>
      </w:hyperlink>
      <w:r w:rsidRPr="000F5732">
        <w:rPr>
          <w:rStyle w:val="FootnoteReference"/>
          <w:rFonts w:ascii="Arial" w:eastAsia="Times New Roman" w:hAnsi="Arial" w:cs="Arial"/>
          <w:b/>
          <w:color w:val="00325A"/>
          <w:sz w:val="20"/>
          <w:szCs w:val="20"/>
          <w:lang w:eastAsia="hr-HR"/>
        </w:rPr>
        <w:footnoteReference w:id="2"/>
      </w:r>
      <w:r w:rsidRPr="000F5732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sa 31,3 milijuna kuna investicija u novu dugotrajnu imovinu, dok je 2015. godine vodeće društvo bilo </w:t>
      </w:r>
      <w:hyperlink r:id="rId11" w:history="1">
        <w:r w:rsidRPr="00FA334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HAIX OBUĆA d.o.o.</w:t>
        </w:r>
      </w:hyperlink>
      <w:r w:rsidRPr="000F5732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sa 57,8 milijuna kuna.</w:t>
      </w:r>
    </w:p>
    <w:p w:rsidR="00DD1130" w:rsidRDefault="00DD1130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plaća poduzetnika u </w:t>
      </w:r>
      <w:r w:rsidR="006A17A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 proizvodnje obuće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2015. godini, iznosila je 3.</w:t>
      </w:r>
      <w:r w:rsidR="006A17A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419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i bila je za </w:t>
      </w:r>
      <w:r w:rsidR="0047614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1.219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ili </w:t>
      </w:r>
      <w:r w:rsidR="0047614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55,4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veća u odnosu na plaću obračunatu u 2005. godini (2.</w:t>
      </w:r>
      <w:r w:rsidR="0047614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0 kuna), za </w:t>
      </w:r>
      <w:r w:rsidR="0047614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31,8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manja u odnosu na prosječnu plaću područja djelatnosti C – Prerađivačka industrija (5.016 kuna) te za </w:t>
      </w:r>
      <w:r w:rsidR="0047614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31,9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manja u odnosu na prosječnu mjesečnu neto plaću poduzetnika RH (5.019 kuna).</w:t>
      </w:r>
    </w:p>
    <w:p w:rsidR="00F54D8A" w:rsidRPr="000F5732" w:rsidRDefault="00F54D8A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 uvida u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rang list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2005.-2010.-2015.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a)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prema ukupnom prihodu (tablic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2., 3. i 4.), vidno je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da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prvih 10 poduzetnika u 2015. godini ostvario najveći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ukupan prihod (558 milijuna kuna),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je iste godine ostvaren i najveći ukupni prihod na razini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svih poduzetnika u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obuće (826,5 milijuna kuna).</w:t>
      </w:r>
    </w:p>
    <w:p w:rsidR="0042558D" w:rsidRDefault="0042558D" w:rsidP="00DF6B39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E672B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Top 10 poduzetnika prema ukupnom prihodu </w:t>
      </w:r>
      <w:r w:rsidR="00EE672B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 xml:space="preserve">u 2005. </w:t>
      </w:r>
      <w:r w:rsidR="00F54D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g.</w:t>
      </w:r>
      <w:r w:rsidR="00EE672B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djelatnosti proizvodnje obuće</w:t>
      </w:r>
      <w:r w:rsidR="00DF6B39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F54D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(</w:t>
      </w:r>
      <w:r w:rsidR="00DF6B39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NKD-u 2002.</w:t>
      </w:r>
      <w:r w:rsidR="00F54D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="00DF6B3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DF6B3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F84CF7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745"/>
        <w:gridCol w:w="1358"/>
        <w:gridCol w:w="3402"/>
        <w:gridCol w:w="1151"/>
        <w:gridCol w:w="7"/>
        <w:gridCol w:w="1048"/>
        <w:gridCol w:w="7"/>
        <w:gridCol w:w="1092"/>
        <w:gridCol w:w="7"/>
        <w:gridCol w:w="949"/>
        <w:gridCol w:w="14"/>
      </w:tblGrid>
      <w:tr w:rsidR="00EE672B" w:rsidRPr="00EE672B" w:rsidTr="009B4690">
        <w:trPr>
          <w:trHeight w:hRule="exact" w:val="340"/>
          <w:jc w:val="center"/>
        </w:trPr>
        <w:tc>
          <w:tcPr>
            <w:tcW w:w="74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7365D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 prihod 2005.</w:t>
            </w:r>
          </w:p>
        </w:tc>
        <w:tc>
          <w:tcPr>
            <w:tcW w:w="135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7365D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4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7365D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7365D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7365D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7365D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7365D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ili gubitak razdoblja</w:t>
            </w:r>
          </w:p>
        </w:tc>
      </w:tr>
      <w:tr w:rsidR="00EE672B" w:rsidRPr="00EE672B" w:rsidTr="00D424C1">
        <w:trPr>
          <w:trHeight w:hRule="exact" w:val="301"/>
          <w:jc w:val="center"/>
        </w:trPr>
        <w:tc>
          <w:tcPr>
            <w:tcW w:w="745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135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34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</w:p>
        </w:tc>
      </w:tr>
      <w:tr w:rsidR="00EE672B" w:rsidRPr="00EE672B" w:rsidTr="00D424C1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53925646045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D424C1" w:rsidRDefault="00D424C1" w:rsidP="00D42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12" w:history="1">
              <w:r w:rsidR="00EE672B" w:rsidRPr="00D424C1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IVANČICA d.d.</w:t>
              </w:r>
            </w:hyperlink>
            <w:r w:rsidR="00EE672B" w:rsidRPr="00D424C1">
              <w:rPr>
                <w:rStyle w:val="FootnoteReference"/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footnoteReference w:id="3"/>
            </w: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Ivanec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70.733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700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557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74270725400</w:t>
            </w:r>
          </w:p>
        </w:tc>
        <w:bookmarkStart w:id="1" w:name="RANGE!C8"/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D424C1" w:rsidRDefault="00051C0B" w:rsidP="00323FE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begin"/>
            </w: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instrText xml:space="preserve"> HYPERLINK "https://www.transparentno.hr/pregled/74270725400/d20a87e1c89aa90913a2584d04f7e0607c45fcb83c912f8adc96ba9c0c86764e744fdf3c09fafd06fd652cbfd9c48d919be46aab535245f6550756037e267786" </w:instrText>
            </w: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separate"/>
            </w:r>
            <w:r w:rsidR="00EE672B" w:rsidRPr="00D424C1">
              <w:rPr>
                <w:rStyle w:val="Hyperlink"/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JELEN d.d. </w:t>
            </w:r>
            <w:bookmarkEnd w:id="1"/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end"/>
            </w:r>
            <w:r w:rsidR="00F92D14" w:rsidRPr="00D424C1">
              <w:rPr>
                <w:rStyle w:val="FootnoteReference"/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ootnoteReference w:id="4"/>
            </w: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Čakovec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61.897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605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-7.077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11655376650</w:t>
            </w:r>
          </w:p>
        </w:tc>
        <w:bookmarkStart w:id="2" w:name="RANGE!C9"/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D424C1" w:rsidRDefault="00051C0B" w:rsidP="00323FE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begin"/>
            </w: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instrText xml:space="preserve"> HYPERLINK "https://www.transparentno.hr/pregled/11655376650/ef160589f31034007e34ba33d51c93b2696855bfe8ecb281e0103ff5058b80b6d4b30a43e9c343f591fa4939c3da9b6a61b2d3afee80632b1bd457eb62c5c6af" </w:instrText>
            </w: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separate"/>
            </w:r>
            <w:r w:rsidR="00EE672B" w:rsidRPr="00D424C1">
              <w:rPr>
                <w:rStyle w:val="Hyperlink"/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SLOGA d.d. </w:t>
            </w:r>
            <w:bookmarkEnd w:id="2"/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end"/>
            </w: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Koprivnica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55.473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552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-11.795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51100142652</w:t>
            </w:r>
          </w:p>
        </w:tc>
        <w:bookmarkStart w:id="3" w:name="RANGE!C10"/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D424C1" w:rsidRDefault="00CD3D7C" w:rsidP="00D424C1">
            <w:pPr>
              <w:spacing w:after="0" w:line="240" w:lineRule="auto"/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</w:pPr>
            <w:r w:rsidRPr="00D424C1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fldChar w:fldCharType="begin"/>
            </w:r>
            <w:r w:rsidRPr="00D424C1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instrText xml:space="preserve"> HYPERLINK "https://www.transparentno.hr/pregled/51100142652/acb33474e0f45605f5d12af5704bbab5ccc77c37a05eebe61f30a2c69785b56ee044705d891d183191641a22b35cf363f82c79f284438687be23c417a6452176" </w:instrText>
            </w:r>
            <w:r w:rsidRPr="00D424C1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fldChar w:fldCharType="separate"/>
            </w:r>
            <w:r w:rsidR="00EE672B" w:rsidRPr="00D424C1">
              <w:rPr>
                <w:rStyle w:val="Hyperlink"/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INKOP OBUĆA d.o.o.</w:t>
            </w:r>
            <w:bookmarkEnd w:id="3"/>
            <w:r w:rsidRPr="00D424C1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fldChar w:fldCharType="end"/>
            </w: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Poznanovec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51.257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338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17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42198758977</w:t>
            </w:r>
          </w:p>
        </w:tc>
        <w:bookmarkStart w:id="4" w:name="RANGE!C11"/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D424C1" w:rsidRDefault="00051C0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begin"/>
            </w: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instrText xml:space="preserve"> HYPERLINK "https://www.transparentno.hr/pregled/42198758977/315ace7446c37e590b9d04f415d40b6b2256ea6e1343ed01f84ab41ebec5e49f046353927350504df9269dc5e026f7b4cabddbfb703dde30d420bb1a98c5c380" </w:instrText>
            </w:r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separate"/>
            </w:r>
            <w:r w:rsidR="00EE672B" w:rsidRPr="00D424C1">
              <w:rPr>
                <w:rStyle w:val="Hyperlink"/>
                <w:rFonts w:ascii="Arial" w:eastAsia="Times New Roman" w:hAnsi="Arial" w:cs="Arial"/>
                <w:sz w:val="17"/>
                <w:szCs w:val="17"/>
                <w:lang w:eastAsia="hr-HR"/>
              </w:rPr>
              <w:t>VIKO d.o.o.</w:t>
            </w:r>
            <w:bookmarkEnd w:id="4"/>
            <w:r w:rsidRPr="00D424C1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ldChar w:fldCharType="end"/>
            </w: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41.794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49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112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19982164998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D424C1" w:rsidRDefault="00D424C1" w:rsidP="00D42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13" w:history="1">
              <w:r w:rsidR="00EE672B" w:rsidRPr="00D424C1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 xml:space="preserve">MEISO d.d. </w:t>
              </w:r>
              <w:r w:rsidRPr="00D424C1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Goričan</w:t>
              </w:r>
            </w:hyperlink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Goričan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32.620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587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116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11711059133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D424C1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4" w:history="1">
              <w:r w:rsidR="00EE672B" w:rsidRPr="00051C0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SIGA d.o.o.</w:t>
              </w:r>
            </w:hyperlink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30.502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1.639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96183934898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D424C1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5" w:history="1">
              <w:r w:rsidR="00EE672B" w:rsidRPr="00051C0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BOROVO-KOŽNA OBUĆA d.o.o.</w:t>
              </w:r>
            </w:hyperlink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Vukovar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27.088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208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305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63144748295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D424C1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 xml:space="preserve">Bambi Blanka </w:t>
            </w:r>
            <w:r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i</w:t>
            </w:r>
            <w:r w:rsidR="00EE672B"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 xml:space="preserve"> </w:t>
            </w: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Tomislav Skoko</w:t>
            </w:r>
            <w:r w:rsidR="00EE672B">
              <w:rPr>
                <w:rStyle w:val="FootnoteReference"/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ootnoteReference w:id="5"/>
            </w: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25.071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113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400</w:t>
            </w:r>
          </w:p>
        </w:tc>
      </w:tr>
      <w:tr w:rsidR="00EE672B" w:rsidRPr="00EE672B" w:rsidTr="00D424C1">
        <w:trPr>
          <w:trHeight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41627753195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D424C1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6" w:history="1">
              <w:r w:rsidR="00EE672B" w:rsidRPr="00051C0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PROVEL d.o.o.</w:t>
              </w:r>
            </w:hyperlink>
            <w:r w:rsidR="00D50FF7">
              <w:rPr>
                <w:rStyle w:val="FootnoteReference"/>
                <w:rFonts w:ascii="Arial" w:eastAsia="Times New Roman" w:hAnsi="Arial" w:cs="Arial"/>
                <w:color w:val="0000FF"/>
                <w:sz w:val="17"/>
                <w:szCs w:val="17"/>
                <w:u w:val="single"/>
                <w:lang w:eastAsia="hr-HR"/>
              </w:rPr>
              <w:footnoteReference w:id="6"/>
            </w:r>
          </w:p>
        </w:tc>
        <w:tc>
          <w:tcPr>
            <w:tcW w:w="11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19.108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104</w:t>
            </w:r>
          </w:p>
        </w:tc>
        <w:tc>
          <w:tcPr>
            <w:tcW w:w="9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EE672B" w:rsidRPr="00EE672B" w:rsidRDefault="00EE672B" w:rsidP="00D424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-1.342</w:t>
            </w:r>
          </w:p>
        </w:tc>
      </w:tr>
      <w:tr w:rsidR="00EE672B" w:rsidRPr="00EE672B" w:rsidTr="009B4690">
        <w:trPr>
          <w:gridAfter w:val="1"/>
          <w:wAfter w:w="14" w:type="dxa"/>
          <w:trHeight w:hRule="exact" w:val="283"/>
          <w:jc w:val="center"/>
        </w:trPr>
        <w:tc>
          <w:tcPr>
            <w:tcW w:w="66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 poduzetnika u djelatnosti proizvodnje obuće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415.543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3.294</w:t>
            </w:r>
          </w:p>
        </w:tc>
        <w:tc>
          <w:tcPr>
            <w:tcW w:w="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-17.068</w:t>
            </w:r>
          </w:p>
        </w:tc>
      </w:tr>
      <w:tr w:rsidR="00EE672B" w:rsidRPr="00EE672B" w:rsidTr="009B4690">
        <w:trPr>
          <w:gridAfter w:val="1"/>
          <w:wAfter w:w="14" w:type="dxa"/>
          <w:trHeight w:hRule="exact" w:val="283"/>
          <w:jc w:val="center"/>
        </w:trPr>
        <w:tc>
          <w:tcPr>
            <w:tcW w:w="665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svi poduzetnici u djelatnosti proizvodnje obuće</w:t>
            </w:r>
          </w:p>
        </w:tc>
        <w:tc>
          <w:tcPr>
            <w:tcW w:w="10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645.453</w:t>
            </w:r>
          </w:p>
        </w:tc>
        <w:tc>
          <w:tcPr>
            <w:tcW w:w="10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5.444</w:t>
            </w:r>
          </w:p>
        </w:tc>
        <w:tc>
          <w:tcPr>
            <w:tcW w:w="9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E672B" w:rsidRPr="00EE672B" w:rsidRDefault="00EE672B" w:rsidP="00EE67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EE672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-22</w:t>
            </w:r>
          </w:p>
        </w:tc>
      </w:tr>
    </w:tbl>
    <w:p w:rsidR="00816525" w:rsidRDefault="0042558D" w:rsidP="008F2361">
      <w:pPr>
        <w:spacing w:before="4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F90008">
        <w:rPr>
          <w:rFonts w:ascii="Arial" w:hAnsi="Arial" w:cs="Arial"/>
          <w:i/>
          <w:color w:val="17365D"/>
          <w:sz w:val="16"/>
          <w:szCs w:val="16"/>
        </w:rPr>
        <w:t>Izvor: Fina, Registar godišnjih financijskih izvještaja, obrada GFI-a za 201</w:t>
      </w:r>
      <w:r w:rsidR="007D0AC9">
        <w:rPr>
          <w:rFonts w:ascii="Arial" w:hAnsi="Arial" w:cs="Arial"/>
          <w:i/>
          <w:color w:val="17365D"/>
          <w:sz w:val="16"/>
          <w:szCs w:val="16"/>
        </w:rPr>
        <w:t>5</w:t>
      </w:r>
      <w:r w:rsidRPr="00F90008">
        <w:rPr>
          <w:rFonts w:ascii="Arial" w:hAnsi="Arial" w:cs="Arial"/>
          <w:i/>
          <w:color w:val="17365D"/>
          <w:sz w:val="16"/>
          <w:szCs w:val="16"/>
        </w:rPr>
        <w:t>. godinu</w:t>
      </w:r>
    </w:p>
    <w:p w:rsidR="00201974" w:rsidRPr="000F5732" w:rsidRDefault="00DD1130" w:rsidP="00F54D8A">
      <w:pPr>
        <w:pageBreakBefore/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Usporedba tri rang liste poduzetnika prema ostvarenom ukupnom prihodu u 2005., 2010. i </w:t>
      </w:r>
      <w:r w:rsidR="0068575F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2015. godini, pokazala je da su tri</w:t>
      </w:r>
      <w:r w:rsidR="0020197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ist</w:t>
      </w:r>
      <w:r w:rsidR="0068575F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društva na svim trima listama. To su društva </w:t>
      </w:r>
      <w:hyperlink r:id="rId17" w:history="1">
        <w:r w:rsidR="004244AF" w:rsidRPr="0000429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IVANČICA</w:t>
        </w:r>
        <w:r w:rsidRPr="0000429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d.d.</w:t>
        </w:r>
      </w:hyperlink>
      <w:r w:rsidRPr="00CD3D7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D424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8" w:history="1">
        <w:r w:rsidR="004244AF" w:rsidRPr="00CD3D7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INKOP OBUĆA</w:t>
        </w:r>
        <w:r w:rsidRPr="00CD3D7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d.o.o.</w:t>
        </w:r>
      </w:hyperlink>
      <w:r w:rsidRPr="00D424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5619C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</w:t>
      </w:r>
      <w:hyperlink r:id="rId19" w:history="1">
        <w:r w:rsidR="004244AF" w:rsidRPr="00CD3D7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MEISO</w:t>
        </w:r>
        <w:r w:rsidRPr="00CD3D7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d.d.</w:t>
        </w:r>
      </w:hyperlink>
      <w:r w:rsidR="00201974" w:rsidRPr="00D424C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776A76" w:rsidRPr="00776A76" w:rsidRDefault="00807B25" w:rsidP="00F54D8A">
      <w:pPr>
        <w:widowControl w:val="0"/>
        <w:tabs>
          <w:tab w:val="left" w:pos="1134"/>
          <w:tab w:val="left" w:pos="8505"/>
        </w:tabs>
        <w:spacing w:before="180" w:after="40" w:line="240" w:lineRule="auto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2.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E47711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Usporedba ukupnih prihoda tri</w:t>
      </w:r>
      <w:r w:rsidR="00E5785B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odabrana društva u 2005., 2010. i 2015. godini</w:t>
      </w:r>
      <w:r w:rsidR="00185E8E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ab/>
      </w:r>
      <w:r w:rsidR="000B28AF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tis.</w:t>
      </w:r>
      <w:r w:rsidR="00776A76" w:rsidRPr="00776A76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kuna)</w:t>
      </w:r>
    </w:p>
    <w:p w:rsidR="00DE5EAB" w:rsidRPr="00776A76" w:rsidRDefault="00E5785B" w:rsidP="000B28AF">
      <w:pPr>
        <w:spacing w:after="0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5A250B80">
            <wp:extent cx="6192000" cy="2016000"/>
            <wp:effectExtent l="0" t="0" r="0" b="381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A76" w:rsidRPr="00412D64" w:rsidRDefault="00776A76" w:rsidP="00412D64">
      <w:pPr>
        <w:spacing w:before="40" w:after="0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 w:rsidRPr="00B7152E">
        <w:rPr>
          <w:rFonts w:ascii="Arial" w:hAnsi="Arial" w:cs="Arial"/>
          <w:i/>
          <w:color w:val="1F497D" w:themeColor="text2"/>
          <w:sz w:val="16"/>
          <w:szCs w:val="16"/>
        </w:rPr>
        <w:t>2005., 2010. i</w:t>
      </w:r>
      <w:r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0B28AF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</w:p>
    <w:p w:rsidR="00DD1130" w:rsidRPr="000F5732" w:rsidRDefault="00B82F07" w:rsidP="00201974">
      <w:pPr>
        <w:widowControl w:val="0"/>
        <w:tabs>
          <w:tab w:val="left" w:pos="1134"/>
          <w:tab w:val="left" w:pos="8080"/>
        </w:tabs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proizvodnji obuće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2005. godine najveći prihod (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70,7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 ostvarilo je društvo </w:t>
      </w:r>
      <w:hyperlink r:id="rId21" w:history="1">
        <w:r w:rsidR="005C2100" w:rsidRPr="0000429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IVANČICA d.d.</w:t>
        </w:r>
      </w:hyperlink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Ivaneca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sa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700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zaposlenih.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Najveću dobit 2005. godine (1,6 milijuna kuna) ostvarilo je društvo </w:t>
      </w:r>
      <w:hyperlink r:id="rId22" w:history="1">
        <w:r w:rsidR="005C2100" w:rsidRPr="00051C0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SIGA d.o.o.</w:t>
        </w:r>
      </w:hyperlink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Varaždina, dok je n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ajveći gubitak 2005. godine, u iznosu od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11,8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</w:t>
      </w:r>
      <w:r w:rsidR="0077138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ostvarilo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</w:t>
      </w:r>
      <w:hyperlink r:id="rId23" w:history="1">
        <w:r w:rsidR="005C2100" w:rsidRPr="00051C0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SLOGA</w:t>
        </w:r>
        <w:r w:rsidR="00414C7A" w:rsidRPr="00051C0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tvornica obuće</w:t>
        </w:r>
        <w:r w:rsidR="005C2100" w:rsidRPr="00051C0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 d.d. u stečaju</w:t>
        </w:r>
      </w:hyperlink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nad kojim je stečajni postupak otvoren 3.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kolovoza 2009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a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zaključen</w:t>
      </w:r>
      <w:r w:rsidR="0077138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studenoga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</w:t>
      </w:r>
      <w:r w:rsidR="005C210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nakon čega je Trgovački sud u </w:t>
      </w:r>
      <w:r w:rsidR="0077138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Varaždinu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brisao</w:t>
      </w:r>
      <w:r w:rsidR="00771387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25. studenoga 2011. godine</w:t>
      </w:r>
      <w:r w:rsidR="00DD1130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A646EF" w:rsidRPr="008C7963" w:rsidRDefault="000E7849" w:rsidP="008C7963">
      <w:pPr>
        <w:tabs>
          <w:tab w:val="left" w:pos="1134"/>
          <w:tab w:val="left" w:pos="8080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A72757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0C11CB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Top 10 poduzetnika prema ukupnom prihodu </w:t>
      </w:r>
      <w:r w:rsidR="000C11CB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u 2010. godini</w:t>
      </w:r>
      <w:r w:rsidR="000C11CB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djelatnosti proizvodnje obuće</w:t>
      </w:r>
    </w:p>
    <w:p w:rsidR="000E7849" w:rsidRDefault="007B12EB" w:rsidP="008C7963">
      <w:pPr>
        <w:tabs>
          <w:tab w:val="left" w:pos="1134"/>
          <w:tab w:val="left" w:pos="7797"/>
        </w:tabs>
        <w:spacing w:after="40" w:line="240" w:lineRule="auto"/>
        <w:ind w:left="992" w:hanging="992"/>
        <w:jc w:val="right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D3799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(</w:t>
      </w:r>
      <w:r w:rsidR="009B53CA" w:rsidRPr="00D3799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iznosi u </w:t>
      </w:r>
      <w:r w:rsidR="00014932" w:rsidRPr="00D3799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tisućama kuna</w:t>
      </w:r>
      <w:r w:rsidRPr="00D3799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)</w:t>
      </w:r>
    </w:p>
    <w:tbl>
      <w:tblPr>
        <w:tblW w:w="9808" w:type="dxa"/>
        <w:jc w:val="center"/>
        <w:tblInd w:w="-56" w:type="dxa"/>
        <w:tblLook w:val="04A0" w:firstRow="1" w:lastRow="0" w:firstColumn="1" w:lastColumn="0" w:noHBand="0" w:noVBand="1"/>
      </w:tblPr>
      <w:tblGrid>
        <w:gridCol w:w="901"/>
        <w:gridCol w:w="1468"/>
        <w:gridCol w:w="3026"/>
        <w:gridCol w:w="1307"/>
        <w:gridCol w:w="1048"/>
        <w:gridCol w:w="1095"/>
        <w:gridCol w:w="963"/>
      </w:tblGrid>
      <w:tr w:rsidR="000C11CB" w:rsidRPr="009B4690" w:rsidTr="009B4690">
        <w:trPr>
          <w:trHeight w:hRule="exact" w:val="624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 prihod 2010.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ili gubitak razdoblja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73612039529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24" w:history="1">
              <w:r w:rsidR="000C11CB" w:rsidRPr="00F667B8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HAIX OBUĆA d.o.o.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Mala Subotica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102.393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495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2.739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t>53925646045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25" w:history="1">
              <w:r w:rsidR="000C11CB" w:rsidRPr="0000429C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IVANČICA d.d.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Ivanec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89.027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654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4.230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t>51100142652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26" w:history="1">
              <w:r w:rsidR="000C11CB" w:rsidRPr="00CD3D7C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INKOP OBUĆA d.o.o.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Poznanovec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54.072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227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-4.596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54798564578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27" w:history="1">
              <w:r w:rsidR="000C11CB" w:rsidRPr="00051C0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BOROVO GUMITRADE d.o.o.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Vukovar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40.491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252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-1.388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96183934898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28" w:history="1">
              <w:r w:rsidR="000C11CB" w:rsidRPr="00051C0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BOROVO-KOŽNA OBUĆA d.o.o.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Vukovar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36.882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284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-1.477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31618719581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29" w:history="1">
              <w:r w:rsidR="000C11CB" w:rsidRPr="00051C0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BAMBI d.o.o.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28.908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171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2.086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42198758977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30" w:history="1">
              <w:r w:rsidR="000C11CB" w:rsidRPr="00051C0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VIKO d.o.o.</w:t>
              </w:r>
            </w:hyperlink>
            <w:r w:rsidR="00556D45">
              <w:rPr>
                <w:rStyle w:val="FootnoteReference"/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ootnoteReference w:id="7"/>
            </w:r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26.938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49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-2.558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t>19982164998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31" w:history="1">
              <w:r w:rsidR="000C11CB" w:rsidRPr="00CD3D7C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MEISO d.d. Goričan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Goričan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25.276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375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-1.987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11711059133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32" w:history="1">
              <w:r w:rsidR="000C11CB"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SIGA d.o.o.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24.892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50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131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1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04612730856</w:t>
            </w:r>
          </w:p>
        </w:tc>
        <w:tc>
          <w:tcPr>
            <w:tcW w:w="3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D424C1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33" w:history="1">
              <w:r w:rsidR="000C11CB"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MIDAL d.o.o.</w:t>
              </w:r>
            </w:hyperlink>
          </w:p>
        </w:tc>
        <w:tc>
          <w:tcPr>
            <w:tcW w:w="13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23.180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307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129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670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</w:t>
            </w:r>
            <w:r w:rsidRPr="000C11CB">
              <w:rPr>
                <w:rFonts w:eastAsia="Times New Roman" w:cs="Arial"/>
                <w:color w:val="000000"/>
                <w:lang w:eastAsia="hr-HR"/>
              </w:rPr>
              <w:t xml:space="preserve"> </w:t>
            </w:r>
            <w:r w:rsidRPr="000C11C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poduzetnika u djelatnosti proizvodnje obuće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452.058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2.864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-2.692</w:t>
            </w:r>
          </w:p>
        </w:tc>
      </w:tr>
      <w:tr w:rsidR="000C11CB" w:rsidRPr="009B4690" w:rsidTr="009B4690">
        <w:trPr>
          <w:trHeight w:hRule="exact" w:val="283"/>
          <w:jc w:val="center"/>
        </w:trPr>
        <w:tc>
          <w:tcPr>
            <w:tcW w:w="670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svi poduzetnici u djelatnosti proizvodnje obuće</w:t>
            </w:r>
          </w:p>
        </w:tc>
        <w:tc>
          <w:tcPr>
            <w:tcW w:w="10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718.909</w:t>
            </w:r>
          </w:p>
        </w:tc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5.094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C11CB" w:rsidRPr="000C11CB" w:rsidRDefault="000C11CB" w:rsidP="000C11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0C11CB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-22.880</w:t>
            </w:r>
          </w:p>
        </w:tc>
      </w:tr>
    </w:tbl>
    <w:p w:rsidR="00AA1A72" w:rsidRDefault="00947615" w:rsidP="00207259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Izvor: Fina, Registar godišnjih financijskih izvještaja, obrada GFI-a za 201</w:t>
      </w:r>
      <w:r w:rsidR="00804D43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. </w:t>
      </w:r>
      <w:r w:rsidR="004C3F2D">
        <w:rPr>
          <w:rFonts w:ascii="Arial" w:hAnsi="Arial" w:cs="Arial"/>
          <w:i/>
          <w:color w:val="1F497D" w:themeColor="text2"/>
          <w:sz w:val="16"/>
          <w:szCs w:val="16"/>
        </w:rPr>
        <w:t>g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odinu</w:t>
      </w:r>
    </w:p>
    <w:p w:rsidR="00E7276F" w:rsidRPr="000F5732" w:rsidRDefault="00DD1130" w:rsidP="00E7276F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Najveću dobit razdoblja u 2010. godini ostvarilo je društvo </w:t>
      </w:r>
      <w:hyperlink r:id="rId34" w:history="1">
        <w:r w:rsidR="00414C7A" w:rsidRPr="0000429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IVANČICA d.d.</w:t>
        </w:r>
      </w:hyperlink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414C7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4,2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dok je na rang listi top 10 poduzetnika prema ukupnom prihodu vodeće društvo </w:t>
      </w:r>
      <w:hyperlink r:id="rId35" w:history="1">
        <w:r w:rsidR="00414C7A" w:rsidRPr="00CD3D7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HAIX OBUĆA d.o.o.</w:t>
        </w:r>
      </w:hyperlink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</w:t>
      </w:r>
      <w:r w:rsidR="00414C7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102,4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 Najveći gubitak iskazalo je društvo</w:t>
      </w:r>
      <w:r w:rsidRPr="00323FE2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414C7A" w:rsidRPr="00051C0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SLOGA tvornica obuće d.d. u stečaju</w:t>
        </w:r>
      </w:hyperlink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u iznosu od </w:t>
      </w:r>
      <w:r w:rsidR="00414C7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15,7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 w:rsidR="00F22B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što je doprinijelo </w:t>
      </w:r>
      <w:r w:rsidR="008A748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ostvarenom negativnom poslovnom rezultatu</w:t>
      </w:r>
      <w:r w:rsidR="00F22B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</w:t>
      </w:r>
      <w:r w:rsidR="00F22B83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ika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</w:t>
      </w:r>
      <w:r w:rsidR="00414C7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razredu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proizvodnje </w:t>
      </w:r>
      <w:r w:rsidR="00414C7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obuće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2010. godini u iznosu od </w:t>
      </w:r>
      <w:r w:rsidR="00414C7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22,9</w:t>
      </w:r>
      <w:r w:rsidR="00BD080D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</w:t>
      </w:r>
    </w:p>
    <w:p w:rsidR="00A81799" w:rsidRPr="000F5732" w:rsidRDefault="00A81799" w:rsidP="00F54D8A">
      <w:pPr>
        <w:tabs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57A73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4273BD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Top 10 poduzetnika prema ukupnom prihodu </w:t>
      </w:r>
      <w:r w:rsidR="004273BD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u 2015. godini</w:t>
      </w:r>
      <w:r w:rsidR="004273BD" w:rsidRPr="000F5732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djelatnosti proizvodnje obuće</w:t>
      </w:r>
    </w:p>
    <w:p w:rsidR="00A81799" w:rsidRDefault="00A81799" w:rsidP="00743222">
      <w:pPr>
        <w:spacing w:before="20" w:after="0" w:line="240" w:lineRule="auto"/>
        <w:ind w:left="7938"/>
        <w:jc w:val="both"/>
        <w:rPr>
          <w:rFonts w:ascii="Arial" w:eastAsia="Times New Roman" w:hAnsi="Arial" w:cs="Arial"/>
          <w:color w:val="244061" w:themeColor="accent1" w:themeShade="80"/>
          <w:sz w:val="16"/>
          <w:szCs w:val="18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16"/>
          <w:szCs w:val="18"/>
          <w:lang w:eastAsia="hr-HR"/>
        </w:rPr>
        <w:t>(iznosi u tisućama</w:t>
      </w:r>
      <w:r w:rsidRPr="00656D74">
        <w:rPr>
          <w:rFonts w:ascii="Arial" w:eastAsia="Times New Roman" w:hAnsi="Arial" w:cs="Arial"/>
          <w:color w:val="244061" w:themeColor="accent1" w:themeShade="80"/>
          <w:sz w:val="16"/>
          <w:szCs w:val="18"/>
          <w:lang w:eastAsia="hr-HR"/>
        </w:rPr>
        <w:t xml:space="preserve"> kuna)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745"/>
        <w:gridCol w:w="1361"/>
        <w:gridCol w:w="3288"/>
        <w:gridCol w:w="1303"/>
        <w:gridCol w:w="1024"/>
        <w:gridCol w:w="1112"/>
        <w:gridCol w:w="963"/>
      </w:tblGrid>
      <w:tr w:rsidR="004273BD" w:rsidRPr="004273BD" w:rsidTr="00323FE2">
        <w:trPr>
          <w:trHeight w:hRule="exact" w:val="624"/>
          <w:tblHeader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 prihod 2015.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poduzetnika/obrta</w:t>
            </w:r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ili gubitak razdoblja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73612039529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37" w:history="1">
              <w:r w:rsidR="004273BD" w:rsidRPr="00F667B8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HAIX OBUĆA d.o.o.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Mala Subotica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120.364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685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10.952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lastRenderedPageBreak/>
              <w:t>2.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73002202488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323FE2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38" w:history="1">
              <w:r w:rsidR="004273BD" w:rsidRPr="00FA3344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BOROVO d.d.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Vukovar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108.095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726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-19.454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t>53925646045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39" w:history="1">
              <w:r w:rsidR="004273BD" w:rsidRPr="0000429C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IVANČICA d.d.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Ivanec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93.322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684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839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85044764259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40" w:history="1">
              <w:r w:rsidR="004273BD"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FRASSON d.o.o.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Cestica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57.439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-2.460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t>51100142652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41" w:history="1">
              <w:r w:rsidR="004273BD" w:rsidRPr="00CD3D7C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INKOP OBUĆA d.o.o.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Poznanovec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37.491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196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212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15277616393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42" w:history="1">
              <w:r w:rsidR="004273BD"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SILENS d.o.o.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Koprivnica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32.680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116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122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68573299326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43" w:history="1">
              <w:r w:rsidR="004273BD"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PROIZVODNJA PG d.o.o.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Prelog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28.226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-9.129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Cs/>
                <w:color w:val="244061"/>
                <w:sz w:val="17"/>
                <w:szCs w:val="17"/>
                <w:lang w:eastAsia="hr-HR"/>
              </w:rPr>
              <w:t>19982164998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323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44" w:history="1">
              <w:r w:rsidR="004273BD" w:rsidRPr="00CD3D7C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MEISO d.d. GORIČAN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Goričan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27.196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419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-4.944</w:t>
            </w:r>
          </w:p>
        </w:tc>
      </w:tr>
      <w:tr w:rsidR="004273BD" w:rsidRPr="004273BD" w:rsidTr="00323FE2">
        <w:trPr>
          <w:trHeight w:hRule="exact" w:val="485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79820107449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45" w:history="1">
              <w:r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Finesa Consors</w:t>
              </w:r>
              <w:r w:rsidR="004273BD"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 d.o.o. </w:t>
              </w:r>
              <w:r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obućarska kompanija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Maruševec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26.854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232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2.537</w:t>
            </w:r>
          </w:p>
        </w:tc>
      </w:tr>
      <w:tr w:rsidR="004273BD" w:rsidRPr="004273BD" w:rsidTr="00323FE2">
        <w:trPr>
          <w:trHeight w:hRule="exact" w:val="283"/>
          <w:jc w:val="center"/>
        </w:trPr>
        <w:tc>
          <w:tcPr>
            <w:tcW w:w="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04612730856</w:t>
            </w:r>
          </w:p>
        </w:tc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D424C1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46" w:history="1">
              <w:r w:rsidR="004273BD" w:rsidRPr="00EA4AB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MIDAL d.o.o.</w:t>
              </w:r>
            </w:hyperlink>
          </w:p>
        </w:tc>
        <w:tc>
          <w:tcPr>
            <w:tcW w:w="1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Varaždin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26.368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319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346</w:t>
            </w:r>
          </w:p>
        </w:tc>
      </w:tr>
      <w:tr w:rsidR="004273BD" w:rsidRPr="004273BD" w:rsidTr="00323FE2">
        <w:trPr>
          <w:trHeight w:hRule="exact" w:val="301"/>
          <w:jc w:val="center"/>
        </w:trPr>
        <w:tc>
          <w:tcPr>
            <w:tcW w:w="669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 poduzetnika u djelatnosti proizvodnje obuće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558.035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3.387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-20.979</w:t>
            </w:r>
          </w:p>
        </w:tc>
      </w:tr>
      <w:tr w:rsidR="004273BD" w:rsidRPr="004273BD" w:rsidTr="00323FE2">
        <w:trPr>
          <w:trHeight w:hRule="exact" w:val="301"/>
          <w:jc w:val="center"/>
        </w:trPr>
        <w:tc>
          <w:tcPr>
            <w:tcW w:w="669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svi poduzetnici u djelatnosti proizvodnje obuće</w:t>
            </w: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826.483</w:t>
            </w: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5.273</w:t>
            </w:r>
          </w:p>
        </w:tc>
        <w:tc>
          <w:tcPr>
            <w:tcW w:w="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4273BD" w:rsidRPr="004273BD" w:rsidRDefault="004273BD" w:rsidP="00427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4273BD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-10.564</w:t>
            </w:r>
          </w:p>
        </w:tc>
      </w:tr>
    </w:tbl>
    <w:p w:rsidR="003A57A6" w:rsidRPr="00776A76" w:rsidRDefault="002D0976" w:rsidP="00776A76">
      <w:pPr>
        <w:spacing w:before="20" w:after="0"/>
        <w:jc w:val="both"/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</w:pPr>
      <w:r w:rsidRPr="002D0976"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  <w:t>Izvor: Fina, Registar godišnjih financijskih izvještaja, obrada GFI-a za 201</w:t>
      </w:r>
      <w:r w:rsidR="00375D20"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  <w:t>5</w:t>
      </w:r>
      <w:r w:rsidRPr="002D0976"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  <w:t>. godinu</w:t>
      </w:r>
    </w:p>
    <w:p w:rsidR="00656D74" w:rsidRPr="000F5732" w:rsidRDefault="0008671E" w:rsidP="00B22E6F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Društvo </w:t>
      </w:r>
      <w:hyperlink r:id="rId47" w:history="1">
        <w:r w:rsidR="00185F0A" w:rsidRPr="00F667B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HAIX OBUĆA d.o.o.</w:t>
        </w:r>
      </w:hyperlink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</w:t>
      </w:r>
      <w:r w:rsidR="00185F0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Male Subotice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ostvarilo je najveć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ukupne</w:t>
      </w:r>
      <w:r w:rsidR="003319C6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promatranom </w:t>
      </w:r>
      <w:r w:rsidR="00185F0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razredu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u 201</w:t>
      </w:r>
      <w:r w:rsidR="003319C6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</w:t>
      </w:r>
      <w:r w:rsidR="00185F0A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120,4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što je </w:t>
      </w:r>
      <w:r w:rsidR="005B3ABF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14,6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ukupnih prihoda svih </w:t>
      </w:r>
      <w:r w:rsidR="005B3ABF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74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</w:t>
      </w:r>
      <w:r w:rsidR="005B3ABF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djelatnosti proizvodnje obuće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Društvo je ostvarilo dobit razdoblja u iznosu od </w:t>
      </w:r>
      <w:r w:rsidR="000B1F2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10,9</w:t>
      </w:r>
      <w:r w:rsidR="00606662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</w:t>
      </w:r>
      <w:r w:rsidR="009C5446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una te zapošljavalo </w:t>
      </w:r>
      <w:r w:rsidR="000B1F29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685</w:t>
      </w:r>
      <w:r w:rsidR="009C5446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radnika kojima je obračunata prosječna mjesečna neto plaća u iznosu od </w:t>
      </w:r>
      <w:r w:rsidR="00807AC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3.520</w:t>
      </w:r>
      <w:r w:rsidR="009C5446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807AC4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9C5446" w:rsidRPr="000F573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ED7ECF" w:rsidRPr="00F314D5" w:rsidRDefault="00ED7ECF" w:rsidP="00CA769B">
      <w:pPr>
        <w:spacing w:before="160" w:after="0" w:line="240" w:lineRule="auto"/>
        <w:ind w:left="1134" w:hanging="1134"/>
        <w:rPr>
          <w:rFonts w:ascii="Arial" w:hAnsi="Arial" w:cs="Arial"/>
          <w:color w:val="003366"/>
          <w:sz w:val="18"/>
          <w:szCs w:val="18"/>
        </w:rPr>
      </w:pPr>
      <w:r w:rsidRPr="000F5732">
        <w:rPr>
          <w:rFonts w:ascii="Arial" w:hAnsi="Arial" w:cs="Arial"/>
          <w:b/>
          <w:color w:val="003366"/>
          <w:sz w:val="18"/>
          <w:szCs w:val="18"/>
        </w:rPr>
        <w:t>Tablica 5.</w:t>
      </w:r>
      <w:r w:rsidRPr="000F5732">
        <w:rPr>
          <w:rFonts w:ascii="Arial" w:hAnsi="Arial" w:cs="Arial"/>
          <w:b/>
          <w:color w:val="003366"/>
          <w:sz w:val="18"/>
          <w:szCs w:val="18"/>
        </w:rPr>
        <w:tab/>
      </w:r>
      <w:hyperlink r:id="rId48" w:history="1">
        <w:r w:rsidR="00BC2C4D" w:rsidRPr="000F5732">
          <w:rPr>
            <w:rStyle w:val="Hyperlink"/>
            <w:rFonts w:ascii="Arial" w:hAnsi="Arial" w:cs="Arial"/>
            <w:b/>
            <w:sz w:val="18"/>
            <w:szCs w:val="18"/>
          </w:rPr>
          <w:t>HAIX OBUĆA</w:t>
        </w:r>
        <w:r w:rsidRPr="000F5732">
          <w:rPr>
            <w:rStyle w:val="Hyperlink"/>
            <w:rFonts w:ascii="Arial" w:hAnsi="Arial" w:cs="Arial"/>
            <w:b/>
            <w:sz w:val="18"/>
            <w:szCs w:val="18"/>
          </w:rPr>
          <w:t xml:space="preserve"> d.o.o.</w:t>
        </w:r>
      </w:hyperlink>
      <w:r w:rsidRPr="000F5732">
        <w:rPr>
          <w:rFonts w:ascii="Arial" w:hAnsi="Arial" w:cs="Arial"/>
          <w:b/>
          <w:color w:val="003366"/>
          <w:sz w:val="18"/>
          <w:szCs w:val="18"/>
        </w:rPr>
        <w:t xml:space="preserve"> prv</w:t>
      </w:r>
      <w:r w:rsidR="005F0E66" w:rsidRPr="000F5732">
        <w:rPr>
          <w:rFonts w:ascii="Arial" w:hAnsi="Arial" w:cs="Arial"/>
          <w:b/>
          <w:color w:val="003366"/>
          <w:sz w:val="18"/>
          <w:szCs w:val="18"/>
        </w:rPr>
        <w:t>i</w:t>
      </w:r>
      <w:r w:rsidRPr="000F5732">
        <w:rPr>
          <w:rFonts w:ascii="Arial" w:hAnsi="Arial" w:cs="Arial"/>
          <w:b/>
          <w:color w:val="003366"/>
          <w:sz w:val="18"/>
          <w:szCs w:val="18"/>
        </w:rPr>
        <w:t xml:space="preserve"> je među poduzetnicima u djelatnosti proizvodnje </w:t>
      </w:r>
      <w:r w:rsidR="000127CD" w:rsidRPr="000F5732">
        <w:rPr>
          <w:rFonts w:ascii="Arial" w:hAnsi="Arial" w:cs="Arial"/>
          <w:b/>
          <w:color w:val="003366"/>
          <w:sz w:val="18"/>
          <w:szCs w:val="18"/>
        </w:rPr>
        <w:t>obuće</w:t>
      </w:r>
      <w:r w:rsidRPr="000F5732">
        <w:rPr>
          <w:rFonts w:ascii="Arial" w:hAnsi="Arial" w:cs="Arial"/>
          <w:b/>
          <w:color w:val="003366"/>
          <w:sz w:val="18"/>
          <w:szCs w:val="18"/>
        </w:rPr>
        <w:t xml:space="preserve"> prema ostvarenom prihodu u 2015. godini</w:t>
      </w:r>
      <w:r w:rsidRPr="000F5732">
        <w:rPr>
          <w:rFonts w:ascii="Arial" w:hAnsi="Arial" w:cs="Arial"/>
          <w:b/>
          <w:i/>
          <w:color w:val="003366"/>
          <w:sz w:val="18"/>
          <w:szCs w:val="18"/>
        </w:rPr>
        <w:t xml:space="preserve"> </w:t>
      </w:r>
      <w:r w:rsidRPr="000F5732">
        <w:rPr>
          <w:rFonts w:ascii="Arial" w:hAnsi="Arial" w:cs="Arial"/>
          <w:i/>
          <w:color w:val="003366"/>
          <w:sz w:val="18"/>
          <w:szCs w:val="18"/>
        </w:rPr>
        <w:t>–</w:t>
      </w:r>
      <w:r w:rsidRPr="000F5732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Pr="000F5732">
        <w:rPr>
          <w:rFonts w:ascii="Arial" w:hAnsi="Arial" w:cs="Arial"/>
          <w:color w:val="003366"/>
          <w:sz w:val="18"/>
          <w:szCs w:val="18"/>
        </w:rPr>
        <w:t xml:space="preserve">niže prikazani podaci objavljeni su na </w:t>
      </w:r>
      <w:hyperlink r:id="rId49" w:history="1">
        <w:r w:rsidRPr="000F5732">
          <w:rPr>
            <w:rStyle w:val="Hyperlink"/>
            <w:rFonts w:ascii="Arial" w:hAnsi="Arial" w:cs="Arial"/>
            <w:sz w:val="18"/>
            <w:szCs w:val="18"/>
          </w:rPr>
          <w:t>Transparentno.hr</w:t>
        </w:r>
      </w:hyperlink>
      <w:r w:rsidRPr="000F5732">
        <w:rPr>
          <w:rFonts w:ascii="Arial" w:hAnsi="Arial" w:cs="Arial"/>
          <w:color w:val="003366"/>
          <w:sz w:val="18"/>
          <w:szCs w:val="18"/>
          <w:vertAlign w:val="superscript"/>
        </w:rPr>
        <w:footnoteReference w:id="8"/>
      </w:r>
    </w:p>
    <w:tbl>
      <w:tblPr>
        <w:tblW w:w="9893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5556"/>
        <w:gridCol w:w="1984"/>
        <w:gridCol w:w="2353"/>
      </w:tblGrid>
      <w:tr w:rsidR="00ED7ECF" w:rsidRPr="005F0E66" w:rsidTr="005F0E66">
        <w:trPr>
          <w:trHeight w:val="283"/>
          <w:jc w:val="center"/>
        </w:trPr>
        <w:tc>
          <w:tcPr>
            <w:tcW w:w="5556" w:type="dxa"/>
            <w:vMerge w:val="restart"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BC2C4D" w:rsidP="00BC2C4D">
            <w:pPr>
              <w:widowControl w:val="0"/>
              <w:spacing w:after="0" w:line="240" w:lineRule="auto"/>
              <w:ind w:hanging="136"/>
              <w:jc w:val="center"/>
              <w:rPr>
                <w:noProof/>
                <w:color w:val="0F243E"/>
                <w:sz w:val="18"/>
                <w:szCs w:val="18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6727913" wp14:editId="209BBC20">
                  <wp:extent cx="3403159" cy="1160166"/>
                  <wp:effectExtent l="0" t="0" r="6985" b="190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301" cy="116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Djelatnost: </w:t>
            </w:r>
            <w:r w:rsidR="007643C1" w:rsidRPr="007643C1">
              <w:rPr>
                <w:noProof/>
                <w:color w:val="0F243E"/>
                <w:sz w:val="18"/>
                <w:szCs w:val="18"/>
                <w:lang w:eastAsia="hr-HR"/>
              </w:rPr>
              <w:t>(15.20) Proizvodnja obuće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OIB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7643C1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643C1">
              <w:rPr>
                <w:noProof/>
                <w:color w:val="0F243E"/>
                <w:sz w:val="18"/>
                <w:szCs w:val="18"/>
                <w:lang w:eastAsia="hr-HR"/>
              </w:rPr>
              <w:t>73612039529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MB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7643C1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643C1">
              <w:rPr>
                <w:noProof/>
                <w:color w:val="0F243E"/>
                <w:sz w:val="18"/>
                <w:szCs w:val="18"/>
                <w:lang w:eastAsia="hr-HR"/>
              </w:rPr>
              <w:t>01849263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Veličina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7643C1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643C1">
              <w:rPr>
                <w:noProof/>
                <w:color w:val="0F243E"/>
                <w:sz w:val="18"/>
                <w:szCs w:val="18"/>
                <w:lang w:eastAsia="hr-HR"/>
              </w:rPr>
              <w:t>Srednje veliki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Temeljni kapital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7643C1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643C1">
              <w:rPr>
                <w:noProof/>
                <w:color w:val="0F243E"/>
                <w:sz w:val="18"/>
                <w:szCs w:val="18"/>
                <w:lang w:eastAsia="hr-HR"/>
              </w:rPr>
              <w:t>5.151.900 kn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Korisnik koncesije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right="-108"/>
              <w:rPr>
                <w:noProof/>
                <w:color w:val="0F243E"/>
                <w:sz w:val="18"/>
                <w:szCs w:val="18"/>
                <w:lang w:eastAsia="hr-HR"/>
              </w:rPr>
            </w:pPr>
            <w:r>
              <w:rPr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>U predsteč</w:t>
            </w:r>
            <w:r>
              <w:rPr>
                <w:noProof/>
                <w:color w:val="0F243E"/>
                <w:sz w:val="18"/>
                <w:szCs w:val="18"/>
                <w:lang w:eastAsia="hr-HR"/>
              </w:rPr>
              <w:t>anoj nagodbi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</w:tbl>
    <w:p w:rsidR="00ED7ECF" w:rsidRDefault="00ED7ECF" w:rsidP="00752A4A">
      <w:pPr>
        <w:spacing w:before="40" w:after="0"/>
        <w:rPr>
          <w:rFonts w:ascii="Arial" w:eastAsia="Times New Roman" w:hAnsi="Arial"/>
          <w:i/>
          <w:color w:val="0000FF"/>
          <w:sz w:val="16"/>
          <w:szCs w:val="16"/>
          <w:u w:val="single"/>
          <w:lang w:eastAsia="hr-HR"/>
        </w:rPr>
      </w:pPr>
      <w:r w:rsidRPr="00935937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Financijska agencija – Registar godišnjih financijskih izvještaja, </w:t>
      </w:r>
      <w:hyperlink r:id="rId51" w:history="1">
        <w:r w:rsidRPr="00935937">
          <w:rPr>
            <w:rFonts w:ascii="Arial" w:eastAsia="Times New Roman" w:hAnsi="Arial"/>
            <w:i/>
            <w:color w:val="0000FF"/>
            <w:sz w:val="16"/>
            <w:szCs w:val="16"/>
            <w:u w:val="single"/>
            <w:lang w:eastAsia="hr-HR"/>
          </w:rPr>
          <w:t>Transparentno.hr</w:t>
        </w:r>
      </w:hyperlink>
    </w:p>
    <w:p w:rsidR="005C2BF9" w:rsidRPr="001552CB" w:rsidRDefault="005C2BF9" w:rsidP="005C2BF9">
      <w:pPr>
        <w:pBdr>
          <w:top w:val="single" w:sz="12" w:space="1" w:color="auto"/>
        </w:pBdr>
        <w:spacing w:before="120" w:after="0"/>
        <w:jc w:val="both"/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</w:pPr>
      <w:r w:rsidRPr="001552CB"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52" w:history="1">
        <w:r w:rsidRPr="001552CB">
          <w:rPr>
            <w:rStyle w:val="Hyperlink"/>
            <w:rFonts w:ascii="Arial" w:eastAsia="Times New Roman" w:hAnsi="Arial" w:cs="Arial"/>
            <w:i/>
            <w:sz w:val="16"/>
            <w:szCs w:val="19"/>
            <w:lang w:eastAsia="hr-HR"/>
          </w:rPr>
          <w:t>standardnim analizama</w:t>
        </w:r>
      </w:hyperlink>
      <w:r w:rsidRPr="001552CB"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  <w:t xml:space="preserve"> rezultata poslovanja poduzetnika RH, po županijama i po gradovima i općinama u 2015. godini.</w:t>
      </w:r>
    </w:p>
    <w:p w:rsidR="005C2BF9" w:rsidRPr="001552CB" w:rsidRDefault="005C2BF9" w:rsidP="005C2BF9">
      <w:pPr>
        <w:pBdr>
          <w:top w:val="single" w:sz="12" w:space="1" w:color="auto"/>
        </w:pBdr>
        <w:spacing w:before="120" w:after="0"/>
        <w:jc w:val="both"/>
        <w:rPr>
          <w:rFonts w:ascii="Arial" w:hAnsi="Arial" w:cs="Arial"/>
          <w:i/>
          <w:color w:val="244061"/>
          <w:sz w:val="16"/>
          <w:szCs w:val="19"/>
          <w:lang w:eastAsia="hr-HR"/>
        </w:rPr>
      </w:pPr>
      <w:r w:rsidRPr="001552CB">
        <w:rPr>
          <w:rFonts w:ascii="Arial" w:eastAsia="Times New Roman" w:hAnsi="Arial" w:cs="Arial"/>
          <w:i/>
          <w:color w:val="17365D"/>
          <w:sz w:val="16"/>
          <w:szCs w:val="19"/>
          <w:lang w:eastAsia="hr-HR"/>
        </w:rPr>
        <w:t>Pojedinačni podaci o rezultatima poslovanja poduzetnika dostupni su besplatno na</w:t>
      </w:r>
      <w:r w:rsidRPr="001552CB">
        <w:rPr>
          <w:rFonts w:ascii="Arial" w:hAnsi="Arial" w:cs="Arial"/>
          <w:i/>
          <w:color w:val="17365D"/>
          <w:sz w:val="16"/>
          <w:szCs w:val="19"/>
          <w:lang w:eastAsia="hr-HR"/>
        </w:rPr>
        <w:t xml:space="preserve"> </w:t>
      </w:r>
      <w:hyperlink r:id="rId53" w:history="1">
        <w:r w:rsidRPr="001552CB">
          <w:rPr>
            <w:rFonts w:ascii="Arial" w:hAnsi="Arial" w:cs="Arial"/>
            <w:i/>
            <w:color w:val="0000FF"/>
            <w:sz w:val="16"/>
            <w:szCs w:val="19"/>
            <w:u w:val="single"/>
            <w:lang w:eastAsia="hr-HR"/>
          </w:rPr>
          <w:t>RGFI – javna objava</w:t>
        </w:r>
      </w:hyperlink>
      <w:r w:rsidRPr="001552CB">
        <w:rPr>
          <w:rFonts w:ascii="Arial" w:hAnsi="Arial" w:cs="Arial"/>
          <w:i/>
          <w:color w:val="0F243E"/>
          <w:sz w:val="16"/>
          <w:szCs w:val="19"/>
          <w:lang w:eastAsia="hr-HR"/>
        </w:rPr>
        <w:t xml:space="preserve"> </w:t>
      </w:r>
      <w:r w:rsidRPr="001552CB">
        <w:rPr>
          <w:rFonts w:ascii="Arial" w:eastAsia="Times New Roman" w:hAnsi="Arial" w:cs="Arial"/>
          <w:i/>
          <w:color w:val="17375E"/>
          <w:sz w:val="16"/>
          <w:szCs w:val="19"/>
          <w:lang w:eastAsia="hr-HR"/>
        </w:rPr>
        <w:t>i na</w:t>
      </w:r>
      <w:r w:rsidRPr="001552CB">
        <w:rPr>
          <w:rFonts w:ascii="Arial" w:hAnsi="Arial" w:cs="Arial"/>
          <w:i/>
          <w:color w:val="0F243E"/>
          <w:sz w:val="16"/>
          <w:szCs w:val="19"/>
          <w:lang w:eastAsia="hr-HR"/>
        </w:rPr>
        <w:t xml:space="preserve"> </w:t>
      </w:r>
      <w:hyperlink r:id="rId54" w:history="1">
        <w:r w:rsidRPr="001552CB">
          <w:rPr>
            <w:rFonts w:ascii="Arial" w:hAnsi="Arial" w:cs="Arial"/>
            <w:i/>
            <w:color w:val="0000FF"/>
            <w:sz w:val="16"/>
            <w:szCs w:val="19"/>
            <w:u w:val="single"/>
            <w:lang w:eastAsia="hr-HR"/>
          </w:rPr>
          <w:t>Transparentno.hr</w:t>
        </w:r>
      </w:hyperlink>
      <w:r w:rsidRPr="001552CB">
        <w:rPr>
          <w:rFonts w:ascii="Arial" w:hAnsi="Arial" w:cs="Arial"/>
          <w:i/>
          <w:color w:val="0000FF"/>
          <w:sz w:val="16"/>
          <w:szCs w:val="19"/>
          <w:u w:val="single"/>
          <w:lang w:eastAsia="hr-HR"/>
        </w:rPr>
        <w:t>,</w:t>
      </w:r>
      <w:r w:rsidRPr="001552CB">
        <w:rPr>
          <w:rFonts w:ascii="Arial" w:hAnsi="Arial" w:cs="Arial"/>
          <w:i/>
          <w:color w:val="0000FF"/>
          <w:sz w:val="16"/>
          <w:szCs w:val="19"/>
          <w:lang w:eastAsia="hr-HR"/>
        </w:rPr>
        <w:t xml:space="preserve"> </w:t>
      </w:r>
      <w:r w:rsidRPr="001552CB">
        <w:rPr>
          <w:rFonts w:ascii="Arial" w:hAnsi="Arial" w:cs="Arial"/>
          <w:i/>
          <w:color w:val="244061"/>
          <w:sz w:val="16"/>
          <w:szCs w:val="19"/>
          <w:lang w:eastAsia="hr-HR"/>
        </w:rPr>
        <w:t xml:space="preserve">a agregirani i pojedinačni podaci dostupni su uz naknadu na servisu </w:t>
      </w:r>
      <w:hyperlink r:id="rId55" w:history="1">
        <w:proofErr w:type="spellStart"/>
        <w:r w:rsidRPr="001552CB">
          <w:rPr>
            <w:rFonts w:ascii="Arial" w:hAnsi="Arial" w:cs="Arial"/>
            <w:i/>
            <w:color w:val="0000FF"/>
            <w:sz w:val="16"/>
            <w:szCs w:val="19"/>
            <w:u w:val="single"/>
            <w:lang w:eastAsia="hr-HR"/>
          </w:rPr>
          <w:t>info.BIZ</w:t>
        </w:r>
        <w:proofErr w:type="spellEnd"/>
      </w:hyperlink>
    </w:p>
    <w:p w:rsidR="005C2BF9" w:rsidRPr="001552CB" w:rsidRDefault="005C2BF9" w:rsidP="005C2BF9">
      <w:pPr>
        <w:spacing w:before="120" w:after="0"/>
        <w:jc w:val="both"/>
        <w:rPr>
          <w:rFonts w:ascii="Arial" w:eastAsia="Times New Roman" w:hAnsi="Arial"/>
          <w:i/>
          <w:color w:val="1F497D"/>
          <w:sz w:val="12"/>
          <w:szCs w:val="16"/>
          <w:lang w:eastAsia="hr-HR"/>
        </w:rPr>
      </w:pPr>
      <w:r w:rsidRPr="001552CB">
        <w:rPr>
          <w:rFonts w:ascii="Arial" w:hAnsi="Arial" w:cs="Arial"/>
          <w:bCs/>
          <w:i/>
          <w:color w:val="17365D"/>
          <w:sz w:val="16"/>
          <w:szCs w:val="19"/>
        </w:rPr>
        <w:t xml:space="preserve">Informacija o tome je li poslovni subjekt u blokadi ili ne, dostupna je korištenjem usluge </w:t>
      </w:r>
      <w:hyperlink r:id="rId56" w:history="1">
        <w:r w:rsidRPr="001552CB">
          <w:rPr>
            <w:rStyle w:val="Hyperlink"/>
            <w:rFonts w:ascii="Arial" w:hAnsi="Arial" w:cs="Arial"/>
            <w:bCs/>
            <w:i/>
            <w:sz w:val="16"/>
            <w:szCs w:val="19"/>
          </w:rPr>
          <w:t>FINA InfoBlokade</w:t>
        </w:r>
      </w:hyperlink>
      <w:r w:rsidRPr="001552CB">
        <w:rPr>
          <w:rFonts w:ascii="Arial" w:hAnsi="Arial" w:cs="Arial"/>
          <w:bCs/>
          <w:i/>
          <w:color w:val="17365D"/>
          <w:sz w:val="16"/>
          <w:szCs w:val="19"/>
        </w:rPr>
        <w:t xml:space="preserve"> slanjem SMS poruke na broj 818058, te korištenjem </w:t>
      </w:r>
      <w:hyperlink r:id="rId57" w:history="1">
        <w:r w:rsidRPr="001552CB">
          <w:rPr>
            <w:rFonts w:ascii="Arial" w:hAnsi="Arial" w:cs="Arial"/>
            <w:bCs/>
            <w:i/>
            <w:color w:val="0000FF"/>
            <w:sz w:val="16"/>
            <w:szCs w:val="19"/>
            <w:u w:val="single"/>
          </w:rPr>
          <w:t>WEB aplikacije JRR</w:t>
        </w:r>
      </w:hyperlink>
      <w:r w:rsidRPr="001552CB">
        <w:rPr>
          <w:rFonts w:ascii="Arial" w:hAnsi="Arial" w:cs="Arial"/>
          <w:bCs/>
          <w:i/>
          <w:color w:val="17365D"/>
          <w:sz w:val="16"/>
          <w:szCs w:val="19"/>
        </w:rPr>
        <w:t xml:space="preserve"> tj. uvidom u podatke o računima i statusu blokade poslovnih subjekata, koji se ažuriraju u </w:t>
      </w:r>
      <w:hyperlink r:id="rId58" w:history="1">
        <w:r w:rsidRPr="001552CB">
          <w:rPr>
            <w:rFonts w:ascii="Arial" w:hAnsi="Arial" w:cs="Arial"/>
            <w:bCs/>
            <w:i/>
            <w:color w:val="0000FF"/>
            <w:sz w:val="16"/>
            <w:szCs w:val="19"/>
            <w:u w:val="single"/>
          </w:rPr>
          <w:t>Jedinstvenom registru računa</w:t>
        </w:r>
      </w:hyperlink>
      <w:r w:rsidRPr="001552CB">
        <w:rPr>
          <w:rFonts w:ascii="Arial" w:hAnsi="Arial" w:cs="Arial"/>
          <w:bCs/>
          <w:i/>
          <w:color w:val="17365D"/>
          <w:sz w:val="16"/>
          <w:szCs w:val="19"/>
        </w:rPr>
        <w:t xml:space="preserve"> kojega u skladu sa zakonskim propisima, od 2002. godine, vodi Financijska agencija.</w:t>
      </w:r>
    </w:p>
    <w:p w:rsidR="005C2BF9" w:rsidRPr="004750FF" w:rsidRDefault="005C2BF9" w:rsidP="005C2BF9">
      <w:pPr>
        <w:rPr>
          <w:rFonts w:ascii="Arial" w:eastAsia="Times New Roman" w:hAnsi="Arial"/>
          <w:sz w:val="2"/>
          <w:szCs w:val="16"/>
          <w:lang w:eastAsia="hr-HR"/>
        </w:rPr>
      </w:pPr>
    </w:p>
    <w:tbl>
      <w:tblPr>
        <w:tblW w:w="9781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 w:firstRow="1" w:lastRow="0" w:firstColumn="1" w:lastColumn="0" w:noHBand="0" w:noVBand="0"/>
      </w:tblPr>
      <w:tblGrid>
        <w:gridCol w:w="3727"/>
        <w:gridCol w:w="2469"/>
        <w:gridCol w:w="3585"/>
      </w:tblGrid>
      <w:tr w:rsidR="005C2BF9" w:rsidTr="005C2100">
        <w:tc>
          <w:tcPr>
            <w:tcW w:w="37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5C2BF9" w:rsidRDefault="005C2BF9" w:rsidP="005C2100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0E0B36F4" wp14:editId="5F47DE85">
                  <wp:extent cx="2011680" cy="1439186"/>
                  <wp:effectExtent l="0" t="0" r="7620" b="8890"/>
                  <wp:docPr id="10" name="Slika 10" descr="Fina info šasija_210x270.jpg">
                    <a:hlinkClick xmlns:a="http://schemas.openxmlformats.org/drawingml/2006/main" r:id="rId59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Fina info šasija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43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5C2BF9" w:rsidRDefault="005C2BF9" w:rsidP="005C2100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33070C7" wp14:editId="546361AD">
                  <wp:extent cx="1431054" cy="1486894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3" t="3693" r="1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8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5C2BF9" w:rsidRDefault="005C2BF9" w:rsidP="005C2100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03A70C75" wp14:editId="3A95997B">
                  <wp:extent cx="2011680" cy="1502797"/>
                  <wp:effectExtent l="0" t="0" r="7620" b="2540"/>
                  <wp:docPr id="8" name="Slika 8" descr="smsBlokade_210x270.jpg">
                    <a:hlinkClick xmlns:a="http://schemas.openxmlformats.org/drawingml/2006/main" r:id="rId62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msBlokade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0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98B" w:rsidRPr="00CA769B" w:rsidRDefault="00ED798B" w:rsidP="00EA4ABA">
      <w:pPr>
        <w:spacing w:after="0" w:line="240" w:lineRule="auto"/>
        <w:jc w:val="both"/>
        <w:rPr>
          <w:rFonts w:ascii="Arial" w:hAnsi="Arial" w:cs="Arial"/>
          <w:bCs/>
          <w:i/>
          <w:color w:val="17365D"/>
          <w:sz w:val="17"/>
          <w:szCs w:val="17"/>
        </w:rPr>
      </w:pPr>
    </w:p>
    <w:sectPr w:rsidR="00ED798B" w:rsidRPr="00CA769B" w:rsidSect="00D92C21">
      <w:headerReference w:type="default" r:id="rId64"/>
      <w:footerReference w:type="default" r:id="rId65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C9" w:rsidRDefault="00895EC9" w:rsidP="009866FC">
      <w:pPr>
        <w:spacing w:after="0" w:line="240" w:lineRule="auto"/>
      </w:pPr>
      <w:r>
        <w:separator/>
      </w:r>
    </w:p>
  </w:endnote>
  <w:endnote w:type="continuationSeparator" w:id="0">
    <w:p w:rsidR="00895EC9" w:rsidRDefault="00895EC9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Content>
      <w:p w:rsidR="00D424C1" w:rsidRPr="009B4CEE" w:rsidRDefault="00D424C1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1726FD">
          <w:rPr>
            <w:rFonts w:ascii="Arial" w:hAnsi="Arial" w:cs="Arial"/>
            <w:noProof/>
            <w:sz w:val="18"/>
            <w:szCs w:val="18"/>
          </w:rPr>
          <w:t>4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C9" w:rsidRDefault="00895EC9" w:rsidP="009866FC">
      <w:pPr>
        <w:spacing w:after="0" w:line="240" w:lineRule="auto"/>
      </w:pPr>
      <w:r>
        <w:separator/>
      </w:r>
    </w:p>
  </w:footnote>
  <w:footnote w:type="continuationSeparator" w:id="0">
    <w:p w:rsidR="00895EC9" w:rsidRDefault="00895EC9" w:rsidP="009866FC">
      <w:pPr>
        <w:spacing w:after="0" w:line="240" w:lineRule="auto"/>
      </w:pPr>
      <w:r>
        <w:continuationSeparator/>
      </w:r>
    </w:p>
  </w:footnote>
  <w:footnote w:id="1">
    <w:p w:rsidR="00D424C1" w:rsidRPr="003C3271" w:rsidRDefault="00D424C1" w:rsidP="00323FE2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3C327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3C3271">
        <w:rPr>
          <w:rFonts w:ascii="Arial" w:hAnsi="Arial" w:cs="Arial"/>
          <w:color w:val="244061" w:themeColor="accent1" w:themeShade="80"/>
          <w:sz w:val="17"/>
          <w:szCs w:val="17"/>
        </w:rPr>
        <w:t xml:space="preserve"> U dokumentu u Excel-u dan je pregled top 20 poduzetn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ika po broju zaposlenih, 2005.,</w:t>
      </w:r>
      <w:r w:rsidRPr="003C3271">
        <w:rPr>
          <w:rFonts w:ascii="Arial" w:hAnsi="Arial" w:cs="Arial"/>
          <w:color w:val="244061" w:themeColor="accent1" w:themeShade="80"/>
          <w:sz w:val="17"/>
          <w:szCs w:val="17"/>
        </w:rPr>
        <w:t xml:space="preserve"> 2010.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 i 2015.</w:t>
      </w:r>
      <w:r w:rsidRPr="003C3271">
        <w:rPr>
          <w:rFonts w:ascii="Arial" w:hAnsi="Arial" w:cs="Arial"/>
          <w:color w:val="244061" w:themeColor="accent1" w:themeShade="80"/>
          <w:sz w:val="17"/>
          <w:szCs w:val="17"/>
        </w:rPr>
        <w:t xml:space="preserve"> godine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.</w:t>
      </w:r>
    </w:p>
  </w:footnote>
  <w:footnote w:id="2">
    <w:p w:rsidR="00F54D8A" w:rsidRPr="00D424C1" w:rsidRDefault="00F54D8A" w:rsidP="00F54D8A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D424C1">
        <w:rPr>
          <w:rStyle w:val="FootnoteReference"/>
          <w:rFonts w:ascii="Arial" w:hAnsi="Arial" w:cs="Arial"/>
          <w:sz w:val="17"/>
          <w:szCs w:val="17"/>
        </w:rPr>
        <w:footnoteRef/>
      </w:r>
      <w:r w:rsidRPr="00D424C1">
        <w:rPr>
          <w:rFonts w:ascii="Arial" w:hAnsi="Arial" w:cs="Arial"/>
          <w:sz w:val="17"/>
          <w:szCs w:val="17"/>
        </w:rPr>
        <w:t xml:space="preserve"> </w:t>
      </w:r>
      <w:r w:rsidRPr="00D424C1">
        <w:rPr>
          <w:rFonts w:ascii="Arial" w:hAnsi="Arial" w:cs="Arial"/>
          <w:color w:val="244061" w:themeColor="accent1" w:themeShade="80"/>
          <w:sz w:val="17"/>
          <w:szCs w:val="17"/>
        </w:rPr>
        <w:t>Trgovački sud u Zagrebu 11. ožujka 2014. objavio je upis u Sudski registar: sudsko imenovanje stečajnog upravitelja, odluka suda o otvaranju stečajnog postupka, odluka suda o zaključenju stečajnog postupka. Izvor: Sudski registar, www.sudreg.pravosudje.hr, preuzeto 10. travnja 2017. godine.</w:t>
      </w:r>
    </w:p>
  </w:footnote>
  <w:footnote w:id="3">
    <w:p w:rsidR="00D424C1" w:rsidRPr="00D424C1" w:rsidRDefault="00D424C1" w:rsidP="00F54D8A">
      <w:pPr>
        <w:pStyle w:val="FootnoteText"/>
        <w:spacing w:before="2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D424C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D424C1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D424C1">
        <w:rPr>
          <w:rFonts w:ascii="Arial" w:hAnsi="Arial" w:cs="Arial"/>
          <w:color w:val="244061" w:themeColor="accent1" w:themeShade="80"/>
          <w:sz w:val="17"/>
          <w:szCs w:val="17"/>
        </w:rPr>
        <w:t>Društvo je 18. lipnja 2010. promijenilo naziv u IVANČICA dioničko društvo, proizvodnja obuće i trgovina. Izvor: Sudski registar, www.sudreg.pravosudje.hr, preuzeto 10. travnja 2017. godine.</w:t>
      </w:r>
    </w:p>
  </w:footnote>
  <w:footnote w:id="4">
    <w:p w:rsidR="00D424C1" w:rsidRPr="00D424C1" w:rsidRDefault="00D424C1" w:rsidP="00F54D8A">
      <w:pPr>
        <w:pStyle w:val="FootnoteText"/>
        <w:spacing w:before="2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D424C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D424C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D424C1">
        <w:rPr>
          <w:rFonts w:ascii="Arial" w:hAnsi="Arial" w:cs="Arial"/>
          <w:color w:val="244061" w:themeColor="accent1" w:themeShade="80"/>
          <w:sz w:val="17"/>
          <w:szCs w:val="17"/>
        </w:rPr>
        <w:t>Trgovački sud u Varaždinu 12. listopada 2012. objavio je</w:t>
      </w:r>
      <w:r w:rsidRPr="00D424C1">
        <w:rPr>
          <w:rFonts w:ascii="Arial" w:hAnsi="Arial" w:cs="Arial"/>
          <w:sz w:val="17"/>
          <w:szCs w:val="17"/>
        </w:rPr>
        <w:t xml:space="preserve"> </w:t>
      </w:r>
      <w:r w:rsidRPr="00D424C1">
        <w:rPr>
          <w:rFonts w:ascii="Arial" w:hAnsi="Arial" w:cs="Arial"/>
          <w:color w:val="244061" w:themeColor="accent1" w:themeShade="80"/>
          <w:sz w:val="17"/>
          <w:szCs w:val="17"/>
        </w:rPr>
        <w:t>upis odluke suda o otvaranju stečajnog postupka; 15. ožujka 2017. zabilježba rješenja o zaključenju stečajnog postupka; 4. travnja 2017. subjekt je brisan. Izvor: Sudski registar, www.sudreg.pravosudje.hr, preuzeto 10. travnja 2017. godine.</w:t>
      </w:r>
    </w:p>
  </w:footnote>
  <w:footnote w:id="5">
    <w:p w:rsidR="00D424C1" w:rsidRPr="00D424C1" w:rsidRDefault="00D424C1" w:rsidP="00F54D8A">
      <w:pPr>
        <w:pStyle w:val="FootnoteText"/>
        <w:spacing w:before="2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D424C1">
        <w:rPr>
          <w:rStyle w:val="FootnoteReference"/>
          <w:rFonts w:ascii="Arial" w:hAnsi="Arial" w:cs="Arial"/>
          <w:sz w:val="17"/>
          <w:szCs w:val="17"/>
        </w:rPr>
        <w:footnoteRef/>
      </w:r>
      <w:r w:rsidRPr="00D424C1">
        <w:rPr>
          <w:rFonts w:ascii="Arial" w:hAnsi="Arial" w:cs="Arial"/>
          <w:sz w:val="17"/>
          <w:szCs w:val="17"/>
        </w:rPr>
        <w:t xml:space="preserve"> </w:t>
      </w:r>
      <w:r w:rsidRPr="00D424C1">
        <w:rPr>
          <w:rFonts w:ascii="Arial" w:hAnsi="Arial" w:cs="Arial"/>
          <w:color w:val="244061" w:themeColor="accent1" w:themeShade="80"/>
          <w:sz w:val="17"/>
          <w:szCs w:val="17"/>
        </w:rPr>
        <w:t>Obrt je odjavljen 31. prosinca 2005. (izvor: http://or.minpo.hr); preuzeto dana 7. travnja 2017. godine.</w:t>
      </w:r>
    </w:p>
  </w:footnote>
  <w:footnote w:id="6">
    <w:p w:rsidR="00D424C1" w:rsidRPr="00D424C1" w:rsidRDefault="00D424C1" w:rsidP="00F54D8A">
      <w:pPr>
        <w:pStyle w:val="FootnoteText"/>
        <w:spacing w:before="20" w:after="0" w:line="240" w:lineRule="auto"/>
        <w:rPr>
          <w:rFonts w:ascii="Arial" w:hAnsi="Arial" w:cs="Arial"/>
          <w:sz w:val="17"/>
          <w:szCs w:val="17"/>
        </w:rPr>
      </w:pPr>
      <w:r w:rsidRPr="00D424C1">
        <w:rPr>
          <w:rStyle w:val="FootnoteReference"/>
          <w:rFonts w:ascii="Arial" w:hAnsi="Arial" w:cs="Arial"/>
          <w:sz w:val="17"/>
          <w:szCs w:val="17"/>
        </w:rPr>
        <w:footnoteRef/>
      </w:r>
      <w:r w:rsidRPr="00D424C1">
        <w:rPr>
          <w:rFonts w:ascii="Arial" w:hAnsi="Arial" w:cs="Arial"/>
          <w:sz w:val="17"/>
          <w:szCs w:val="17"/>
        </w:rPr>
        <w:t xml:space="preserve"> </w:t>
      </w:r>
      <w:r w:rsidRPr="00D424C1">
        <w:rPr>
          <w:rFonts w:ascii="Arial" w:hAnsi="Arial" w:cs="Arial"/>
          <w:color w:val="244061" w:themeColor="accent1" w:themeShade="80"/>
          <w:sz w:val="17"/>
          <w:szCs w:val="17"/>
        </w:rPr>
        <w:t>Trgovački sud u Varaždinu 6. srpnja 2012. objavio je upis odluke suda o otvaranju stečajnog postupka; 30. rujna 2014. zabilježba rješenja o zaključenju stečajnog postupka; 6. studenoga 2014. subjekt je brisan. Izvor: Sudski registar, www.sudreg.pravosudje.hr, preuzeto 10. travnja 2017. godine.</w:t>
      </w:r>
    </w:p>
  </w:footnote>
  <w:footnote w:id="7">
    <w:p w:rsidR="00D424C1" w:rsidRPr="00F54D8A" w:rsidRDefault="00D424C1" w:rsidP="00F54D8A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F54D8A">
        <w:rPr>
          <w:rStyle w:val="FootnoteReference"/>
          <w:rFonts w:ascii="Arial" w:hAnsi="Arial" w:cs="Arial"/>
          <w:sz w:val="17"/>
          <w:szCs w:val="17"/>
        </w:rPr>
        <w:footnoteRef/>
      </w:r>
      <w:r w:rsidRPr="00F54D8A">
        <w:rPr>
          <w:rFonts w:ascii="Arial" w:hAnsi="Arial" w:cs="Arial"/>
          <w:sz w:val="17"/>
          <w:szCs w:val="17"/>
        </w:rPr>
        <w:t xml:space="preserve"> </w:t>
      </w:r>
      <w:r w:rsidRPr="00F54D8A">
        <w:rPr>
          <w:rFonts w:ascii="Arial" w:hAnsi="Arial" w:cs="Arial"/>
          <w:color w:val="244061" w:themeColor="accent1" w:themeShade="80"/>
          <w:sz w:val="17"/>
          <w:szCs w:val="17"/>
        </w:rPr>
        <w:t>Trgovački sud u Varaždinu 11. veljače 2013. objavio je upis odluka suda o otvaranju stečajnog postupka. Izvor; Sudski registar, www.sudreg.pravosudje.hr, preuzeto 10. travnja 2017. godine.</w:t>
      </w:r>
    </w:p>
  </w:footnote>
  <w:footnote w:id="8">
    <w:p w:rsidR="00D424C1" w:rsidRPr="00F54D8A" w:rsidRDefault="00D424C1" w:rsidP="005F0E66">
      <w:pPr>
        <w:pStyle w:val="FootnoteText"/>
        <w:spacing w:before="40" w:after="0" w:line="240" w:lineRule="auto"/>
        <w:rPr>
          <w:rFonts w:ascii="Arial" w:hAnsi="Arial" w:cs="Arial"/>
          <w:color w:val="244061"/>
          <w:sz w:val="17"/>
          <w:szCs w:val="17"/>
        </w:rPr>
      </w:pPr>
      <w:r w:rsidRPr="00F54D8A">
        <w:rPr>
          <w:rStyle w:val="FootnoteReference"/>
          <w:rFonts w:ascii="Arial" w:hAnsi="Arial" w:cs="Arial"/>
          <w:color w:val="244061"/>
          <w:sz w:val="17"/>
          <w:szCs w:val="17"/>
        </w:rPr>
        <w:footnoteRef/>
      </w:r>
      <w:r w:rsidRPr="00F54D8A">
        <w:rPr>
          <w:rFonts w:ascii="Arial" w:hAnsi="Arial" w:cs="Arial"/>
          <w:color w:val="244061"/>
          <w:sz w:val="17"/>
          <w:szCs w:val="17"/>
        </w:rPr>
        <w:t xml:space="preserve"> </w:t>
      </w:r>
      <w:r w:rsidRPr="00F54D8A">
        <w:rPr>
          <w:rFonts w:ascii="Arial" w:hAnsi="Arial" w:cs="Arial"/>
          <w:color w:val="244061"/>
          <w:sz w:val="17"/>
          <w:szCs w:val="17"/>
        </w:rPr>
        <w:t xml:space="preserve">Informacije o osnovnim financijskim rezultatima poslovanja društava te kolike su prosječne mjesečne neto dostupne su na </w:t>
      </w:r>
      <w:hyperlink r:id="rId1" w:history="1">
        <w:r w:rsidRPr="00F54D8A">
          <w:rPr>
            <w:rFonts w:ascii="Arial" w:hAnsi="Arial" w:cs="Arial"/>
            <w:color w:val="0000FF"/>
            <w:sz w:val="17"/>
            <w:szCs w:val="17"/>
            <w:u w:val="single"/>
          </w:rPr>
          <w:t>Transparentno.hr</w:t>
        </w:r>
      </w:hyperlink>
      <w:r w:rsidRPr="00F54D8A">
        <w:rPr>
          <w:rFonts w:ascii="Arial" w:hAnsi="Arial" w:cs="Arial"/>
          <w:color w:val="244061"/>
          <w:sz w:val="17"/>
          <w:szCs w:val="17"/>
        </w:rPr>
        <w:t>, jednostavno i bez novca, korištenjem VINGD bodova.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C1" w:rsidRDefault="00D424C1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263F592" wp14:editId="2FD0BE6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2A36"/>
    <w:rsid w:val="0000429C"/>
    <w:rsid w:val="000060BF"/>
    <w:rsid w:val="00006DDD"/>
    <w:rsid w:val="000127CD"/>
    <w:rsid w:val="00014340"/>
    <w:rsid w:val="000145A9"/>
    <w:rsid w:val="00014932"/>
    <w:rsid w:val="00017368"/>
    <w:rsid w:val="00017372"/>
    <w:rsid w:val="0002021D"/>
    <w:rsid w:val="00021D0D"/>
    <w:rsid w:val="00031CB2"/>
    <w:rsid w:val="00031ED3"/>
    <w:rsid w:val="0003249F"/>
    <w:rsid w:val="00037D91"/>
    <w:rsid w:val="000503FA"/>
    <w:rsid w:val="00051A03"/>
    <w:rsid w:val="00051C0B"/>
    <w:rsid w:val="00054D18"/>
    <w:rsid w:val="000574B7"/>
    <w:rsid w:val="00060E23"/>
    <w:rsid w:val="00066D0E"/>
    <w:rsid w:val="0007725D"/>
    <w:rsid w:val="00080783"/>
    <w:rsid w:val="00083370"/>
    <w:rsid w:val="0008671E"/>
    <w:rsid w:val="00087711"/>
    <w:rsid w:val="0009136A"/>
    <w:rsid w:val="00091ADF"/>
    <w:rsid w:val="00094E2A"/>
    <w:rsid w:val="000A0EB6"/>
    <w:rsid w:val="000B1F29"/>
    <w:rsid w:val="000B28AF"/>
    <w:rsid w:val="000B7EF1"/>
    <w:rsid w:val="000C11CB"/>
    <w:rsid w:val="000C1290"/>
    <w:rsid w:val="000C2F82"/>
    <w:rsid w:val="000C41A9"/>
    <w:rsid w:val="000E0AB8"/>
    <w:rsid w:val="000E19F7"/>
    <w:rsid w:val="000E208A"/>
    <w:rsid w:val="000E6BE9"/>
    <w:rsid w:val="000E7078"/>
    <w:rsid w:val="000E77AE"/>
    <w:rsid w:val="000E781C"/>
    <w:rsid w:val="000E7849"/>
    <w:rsid w:val="000F5732"/>
    <w:rsid w:val="000F7CB5"/>
    <w:rsid w:val="00105F1A"/>
    <w:rsid w:val="00106BAC"/>
    <w:rsid w:val="00107B7C"/>
    <w:rsid w:val="0011141E"/>
    <w:rsid w:val="00114CAD"/>
    <w:rsid w:val="00122732"/>
    <w:rsid w:val="00122AD5"/>
    <w:rsid w:val="00126E82"/>
    <w:rsid w:val="00134A83"/>
    <w:rsid w:val="001420A0"/>
    <w:rsid w:val="00146AD3"/>
    <w:rsid w:val="00147213"/>
    <w:rsid w:val="00154651"/>
    <w:rsid w:val="001552CB"/>
    <w:rsid w:val="00163DD8"/>
    <w:rsid w:val="00171A08"/>
    <w:rsid w:val="00172642"/>
    <w:rsid w:val="001726FD"/>
    <w:rsid w:val="00181BC2"/>
    <w:rsid w:val="00183AF6"/>
    <w:rsid w:val="00183B82"/>
    <w:rsid w:val="001855DA"/>
    <w:rsid w:val="00185E8E"/>
    <w:rsid w:val="00185F0A"/>
    <w:rsid w:val="00186DC8"/>
    <w:rsid w:val="00196324"/>
    <w:rsid w:val="001A33D2"/>
    <w:rsid w:val="001B097C"/>
    <w:rsid w:val="001B2565"/>
    <w:rsid w:val="001B3ED5"/>
    <w:rsid w:val="001B68FC"/>
    <w:rsid w:val="001C0496"/>
    <w:rsid w:val="001C0AA1"/>
    <w:rsid w:val="001C33FD"/>
    <w:rsid w:val="001C3E4B"/>
    <w:rsid w:val="001E1320"/>
    <w:rsid w:val="001E4513"/>
    <w:rsid w:val="001E6972"/>
    <w:rsid w:val="001F7461"/>
    <w:rsid w:val="00201974"/>
    <w:rsid w:val="00202CCE"/>
    <w:rsid w:val="00207259"/>
    <w:rsid w:val="00207D8D"/>
    <w:rsid w:val="00210E55"/>
    <w:rsid w:val="002122DD"/>
    <w:rsid w:val="00213BD8"/>
    <w:rsid w:val="00227237"/>
    <w:rsid w:val="002309D4"/>
    <w:rsid w:val="0023369D"/>
    <w:rsid w:val="00244A8E"/>
    <w:rsid w:val="002502B5"/>
    <w:rsid w:val="0025073D"/>
    <w:rsid w:val="00250840"/>
    <w:rsid w:val="00251982"/>
    <w:rsid w:val="00255909"/>
    <w:rsid w:val="00257D70"/>
    <w:rsid w:val="00261469"/>
    <w:rsid w:val="00261853"/>
    <w:rsid w:val="00262C6F"/>
    <w:rsid w:val="00263151"/>
    <w:rsid w:val="002756A2"/>
    <w:rsid w:val="00280776"/>
    <w:rsid w:val="00281A6B"/>
    <w:rsid w:val="00281D83"/>
    <w:rsid w:val="00284118"/>
    <w:rsid w:val="00291C7B"/>
    <w:rsid w:val="00295103"/>
    <w:rsid w:val="002A515B"/>
    <w:rsid w:val="002A5188"/>
    <w:rsid w:val="002A5F3B"/>
    <w:rsid w:val="002A7E5B"/>
    <w:rsid w:val="002B13EE"/>
    <w:rsid w:val="002B3A54"/>
    <w:rsid w:val="002C210F"/>
    <w:rsid w:val="002C4445"/>
    <w:rsid w:val="002C4B61"/>
    <w:rsid w:val="002D0976"/>
    <w:rsid w:val="002D1F74"/>
    <w:rsid w:val="002D3471"/>
    <w:rsid w:val="002D5166"/>
    <w:rsid w:val="002D7153"/>
    <w:rsid w:val="002E1EB9"/>
    <w:rsid w:val="002E47A8"/>
    <w:rsid w:val="002E7103"/>
    <w:rsid w:val="002F0F36"/>
    <w:rsid w:val="002F24B6"/>
    <w:rsid w:val="002F5EE1"/>
    <w:rsid w:val="002F68CF"/>
    <w:rsid w:val="00302D04"/>
    <w:rsid w:val="003052B8"/>
    <w:rsid w:val="00310B63"/>
    <w:rsid w:val="00323FE2"/>
    <w:rsid w:val="00327A1C"/>
    <w:rsid w:val="003319C6"/>
    <w:rsid w:val="00333069"/>
    <w:rsid w:val="00335807"/>
    <w:rsid w:val="0034626A"/>
    <w:rsid w:val="003478AC"/>
    <w:rsid w:val="003518F9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3271"/>
    <w:rsid w:val="003C5BB8"/>
    <w:rsid w:val="003D0EC8"/>
    <w:rsid w:val="003E0755"/>
    <w:rsid w:val="003E2188"/>
    <w:rsid w:val="003E3D95"/>
    <w:rsid w:val="003E5322"/>
    <w:rsid w:val="003E7213"/>
    <w:rsid w:val="003F2EB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73BD"/>
    <w:rsid w:val="00432AC1"/>
    <w:rsid w:val="00433507"/>
    <w:rsid w:val="004405EC"/>
    <w:rsid w:val="00452A08"/>
    <w:rsid w:val="004575EE"/>
    <w:rsid w:val="00457A73"/>
    <w:rsid w:val="00474BD0"/>
    <w:rsid w:val="00476140"/>
    <w:rsid w:val="00476F68"/>
    <w:rsid w:val="0048094B"/>
    <w:rsid w:val="00483498"/>
    <w:rsid w:val="00491601"/>
    <w:rsid w:val="0049263A"/>
    <w:rsid w:val="004976C4"/>
    <w:rsid w:val="004A13A7"/>
    <w:rsid w:val="004A1BF3"/>
    <w:rsid w:val="004A3659"/>
    <w:rsid w:val="004A43F8"/>
    <w:rsid w:val="004B6109"/>
    <w:rsid w:val="004C07DE"/>
    <w:rsid w:val="004C0B27"/>
    <w:rsid w:val="004C17AA"/>
    <w:rsid w:val="004C3952"/>
    <w:rsid w:val="004C3A72"/>
    <w:rsid w:val="004C3F2D"/>
    <w:rsid w:val="004C495C"/>
    <w:rsid w:val="004C7F6E"/>
    <w:rsid w:val="004D4BB8"/>
    <w:rsid w:val="004D4E1D"/>
    <w:rsid w:val="004D5A8B"/>
    <w:rsid w:val="004E53EF"/>
    <w:rsid w:val="004E682E"/>
    <w:rsid w:val="004F09CF"/>
    <w:rsid w:val="004F7A04"/>
    <w:rsid w:val="00500CFE"/>
    <w:rsid w:val="005013AE"/>
    <w:rsid w:val="005143FF"/>
    <w:rsid w:val="005164B7"/>
    <w:rsid w:val="00520229"/>
    <w:rsid w:val="00521C33"/>
    <w:rsid w:val="005223B8"/>
    <w:rsid w:val="00522A4E"/>
    <w:rsid w:val="0052751B"/>
    <w:rsid w:val="0053652A"/>
    <w:rsid w:val="00536585"/>
    <w:rsid w:val="00541708"/>
    <w:rsid w:val="00554EAD"/>
    <w:rsid w:val="00556D45"/>
    <w:rsid w:val="00557C95"/>
    <w:rsid w:val="005619C7"/>
    <w:rsid w:val="00562AED"/>
    <w:rsid w:val="00572FE4"/>
    <w:rsid w:val="00576151"/>
    <w:rsid w:val="005762B7"/>
    <w:rsid w:val="00586ABF"/>
    <w:rsid w:val="00592236"/>
    <w:rsid w:val="00595C7E"/>
    <w:rsid w:val="005A1C8B"/>
    <w:rsid w:val="005A3267"/>
    <w:rsid w:val="005A5F79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994"/>
    <w:rsid w:val="005D3B79"/>
    <w:rsid w:val="005D57D5"/>
    <w:rsid w:val="005D6F21"/>
    <w:rsid w:val="005D77C0"/>
    <w:rsid w:val="005E330A"/>
    <w:rsid w:val="005E5E7C"/>
    <w:rsid w:val="005F0E66"/>
    <w:rsid w:val="005F10AF"/>
    <w:rsid w:val="005F7431"/>
    <w:rsid w:val="006061F7"/>
    <w:rsid w:val="00606662"/>
    <w:rsid w:val="0060798D"/>
    <w:rsid w:val="006206C5"/>
    <w:rsid w:val="00625B17"/>
    <w:rsid w:val="006415BD"/>
    <w:rsid w:val="00641D90"/>
    <w:rsid w:val="006474A9"/>
    <w:rsid w:val="00651226"/>
    <w:rsid w:val="00656D74"/>
    <w:rsid w:val="00661525"/>
    <w:rsid w:val="00664F36"/>
    <w:rsid w:val="00671DEB"/>
    <w:rsid w:val="00676406"/>
    <w:rsid w:val="0067674F"/>
    <w:rsid w:val="00680EB3"/>
    <w:rsid w:val="00681D1B"/>
    <w:rsid w:val="0068575F"/>
    <w:rsid w:val="006904D1"/>
    <w:rsid w:val="00692287"/>
    <w:rsid w:val="006A17AA"/>
    <w:rsid w:val="006A5FF9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6EC0"/>
    <w:rsid w:val="006D0EF7"/>
    <w:rsid w:val="006D1666"/>
    <w:rsid w:val="006D31E2"/>
    <w:rsid w:val="006E10AF"/>
    <w:rsid w:val="006E2956"/>
    <w:rsid w:val="006E4789"/>
    <w:rsid w:val="006E5CA3"/>
    <w:rsid w:val="006E7762"/>
    <w:rsid w:val="006F05C9"/>
    <w:rsid w:val="006F12D5"/>
    <w:rsid w:val="00700047"/>
    <w:rsid w:val="007000AE"/>
    <w:rsid w:val="007077F6"/>
    <w:rsid w:val="00711EF1"/>
    <w:rsid w:val="00713A86"/>
    <w:rsid w:val="00714FBC"/>
    <w:rsid w:val="00717CF1"/>
    <w:rsid w:val="00723E43"/>
    <w:rsid w:val="0072575A"/>
    <w:rsid w:val="00737575"/>
    <w:rsid w:val="00743222"/>
    <w:rsid w:val="00745F40"/>
    <w:rsid w:val="00745F7C"/>
    <w:rsid w:val="00752A4A"/>
    <w:rsid w:val="007632DD"/>
    <w:rsid w:val="00763914"/>
    <w:rsid w:val="007643C1"/>
    <w:rsid w:val="00764910"/>
    <w:rsid w:val="00766182"/>
    <w:rsid w:val="00771387"/>
    <w:rsid w:val="00776A76"/>
    <w:rsid w:val="00781C57"/>
    <w:rsid w:val="0078460C"/>
    <w:rsid w:val="00784A4D"/>
    <w:rsid w:val="00784FCC"/>
    <w:rsid w:val="00786673"/>
    <w:rsid w:val="00794D61"/>
    <w:rsid w:val="007951AB"/>
    <w:rsid w:val="0079584D"/>
    <w:rsid w:val="007B12EB"/>
    <w:rsid w:val="007B5E30"/>
    <w:rsid w:val="007B6D6E"/>
    <w:rsid w:val="007B755E"/>
    <w:rsid w:val="007C4226"/>
    <w:rsid w:val="007D0AC9"/>
    <w:rsid w:val="007D36DB"/>
    <w:rsid w:val="007D39D9"/>
    <w:rsid w:val="007D4A3E"/>
    <w:rsid w:val="007E5364"/>
    <w:rsid w:val="007F05AA"/>
    <w:rsid w:val="007F2B3D"/>
    <w:rsid w:val="007F5EF7"/>
    <w:rsid w:val="008022C3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56B4"/>
    <w:rsid w:val="008409D1"/>
    <w:rsid w:val="00841364"/>
    <w:rsid w:val="008504F8"/>
    <w:rsid w:val="008535CD"/>
    <w:rsid w:val="00870449"/>
    <w:rsid w:val="00886181"/>
    <w:rsid w:val="008875DC"/>
    <w:rsid w:val="00891974"/>
    <w:rsid w:val="00892D97"/>
    <w:rsid w:val="00893956"/>
    <w:rsid w:val="00895EC9"/>
    <w:rsid w:val="008A748A"/>
    <w:rsid w:val="008C09CD"/>
    <w:rsid w:val="008C7963"/>
    <w:rsid w:val="008D3078"/>
    <w:rsid w:val="008E3D49"/>
    <w:rsid w:val="008F183D"/>
    <w:rsid w:val="008F2361"/>
    <w:rsid w:val="00900E21"/>
    <w:rsid w:val="009025CC"/>
    <w:rsid w:val="009137F3"/>
    <w:rsid w:val="0091391B"/>
    <w:rsid w:val="00916FDD"/>
    <w:rsid w:val="00924732"/>
    <w:rsid w:val="009276C7"/>
    <w:rsid w:val="009364F9"/>
    <w:rsid w:val="00936FD0"/>
    <w:rsid w:val="00942A25"/>
    <w:rsid w:val="00944D3D"/>
    <w:rsid w:val="00947615"/>
    <w:rsid w:val="00951F5D"/>
    <w:rsid w:val="00952964"/>
    <w:rsid w:val="00960C7F"/>
    <w:rsid w:val="00962468"/>
    <w:rsid w:val="009659C9"/>
    <w:rsid w:val="00967539"/>
    <w:rsid w:val="00974DD4"/>
    <w:rsid w:val="00981B31"/>
    <w:rsid w:val="0098278D"/>
    <w:rsid w:val="009866FC"/>
    <w:rsid w:val="009974B7"/>
    <w:rsid w:val="009A3DDE"/>
    <w:rsid w:val="009B15EE"/>
    <w:rsid w:val="009B32F2"/>
    <w:rsid w:val="009B4690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9FA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B70"/>
    <w:rsid w:val="009F6780"/>
    <w:rsid w:val="009F6B6F"/>
    <w:rsid w:val="00A00F69"/>
    <w:rsid w:val="00A06CE6"/>
    <w:rsid w:val="00A12538"/>
    <w:rsid w:val="00A140F1"/>
    <w:rsid w:val="00A1505D"/>
    <w:rsid w:val="00A22E54"/>
    <w:rsid w:val="00A23F49"/>
    <w:rsid w:val="00A313B6"/>
    <w:rsid w:val="00A3247D"/>
    <w:rsid w:val="00A35B45"/>
    <w:rsid w:val="00A40AFE"/>
    <w:rsid w:val="00A44165"/>
    <w:rsid w:val="00A459EB"/>
    <w:rsid w:val="00A46DF9"/>
    <w:rsid w:val="00A55C36"/>
    <w:rsid w:val="00A56BEA"/>
    <w:rsid w:val="00A5703D"/>
    <w:rsid w:val="00A625EE"/>
    <w:rsid w:val="00A646EF"/>
    <w:rsid w:val="00A65FEF"/>
    <w:rsid w:val="00A72757"/>
    <w:rsid w:val="00A75ACB"/>
    <w:rsid w:val="00A81799"/>
    <w:rsid w:val="00A8702C"/>
    <w:rsid w:val="00A96EEB"/>
    <w:rsid w:val="00AA1A72"/>
    <w:rsid w:val="00AA6FC2"/>
    <w:rsid w:val="00AB1863"/>
    <w:rsid w:val="00AC090D"/>
    <w:rsid w:val="00AC0C16"/>
    <w:rsid w:val="00AC4201"/>
    <w:rsid w:val="00AC4340"/>
    <w:rsid w:val="00AC7AA6"/>
    <w:rsid w:val="00AD3627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22A26"/>
    <w:rsid w:val="00B22E6F"/>
    <w:rsid w:val="00B23032"/>
    <w:rsid w:val="00B300E2"/>
    <w:rsid w:val="00B3420F"/>
    <w:rsid w:val="00B42B08"/>
    <w:rsid w:val="00B522BC"/>
    <w:rsid w:val="00B650E8"/>
    <w:rsid w:val="00B652E7"/>
    <w:rsid w:val="00B66055"/>
    <w:rsid w:val="00B7152E"/>
    <w:rsid w:val="00B74577"/>
    <w:rsid w:val="00B808EB"/>
    <w:rsid w:val="00B82F07"/>
    <w:rsid w:val="00B8509B"/>
    <w:rsid w:val="00B87CE2"/>
    <w:rsid w:val="00B91F3D"/>
    <w:rsid w:val="00B968D5"/>
    <w:rsid w:val="00BA3956"/>
    <w:rsid w:val="00BB5D0C"/>
    <w:rsid w:val="00BB678D"/>
    <w:rsid w:val="00BC2C4D"/>
    <w:rsid w:val="00BC3E07"/>
    <w:rsid w:val="00BD080D"/>
    <w:rsid w:val="00BE170C"/>
    <w:rsid w:val="00BE73A5"/>
    <w:rsid w:val="00BF4E92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399"/>
    <w:rsid w:val="00C51B1E"/>
    <w:rsid w:val="00C52EB7"/>
    <w:rsid w:val="00C6585C"/>
    <w:rsid w:val="00C66CC0"/>
    <w:rsid w:val="00C72C43"/>
    <w:rsid w:val="00C83ECB"/>
    <w:rsid w:val="00C84B9B"/>
    <w:rsid w:val="00C84EFC"/>
    <w:rsid w:val="00C93E4D"/>
    <w:rsid w:val="00C94890"/>
    <w:rsid w:val="00CA769B"/>
    <w:rsid w:val="00CB2159"/>
    <w:rsid w:val="00CC1883"/>
    <w:rsid w:val="00CC1A40"/>
    <w:rsid w:val="00CC2E1E"/>
    <w:rsid w:val="00CC7C68"/>
    <w:rsid w:val="00CD3D7C"/>
    <w:rsid w:val="00CD6D82"/>
    <w:rsid w:val="00CE0A60"/>
    <w:rsid w:val="00CE3200"/>
    <w:rsid w:val="00CE3EC5"/>
    <w:rsid w:val="00CE411C"/>
    <w:rsid w:val="00CE6AA8"/>
    <w:rsid w:val="00CE72BE"/>
    <w:rsid w:val="00CF45E8"/>
    <w:rsid w:val="00CF753F"/>
    <w:rsid w:val="00D004BA"/>
    <w:rsid w:val="00D00841"/>
    <w:rsid w:val="00D0515A"/>
    <w:rsid w:val="00D10471"/>
    <w:rsid w:val="00D13FC9"/>
    <w:rsid w:val="00D145F4"/>
    <w:rsid w:val="00D17FA2"/>
    <w:rsid w:val="00D263A1"/>
    <w:rsid w:val="00D2676B"/>
    <w:rsid w:val="00D3003E"/>
    <w:rsid w:val="00D32D48"/>
    <w:rsid w:val="00D3799C"/>
    <w:rsid w:val="00D424C1"/>
    <w:rsid w:val="00D46E47"/>
    <w:rsid w:val="00D505C3"/>
    <w:rsid w:val="00D50FF7"/>
    <w:rsid w:val="00D512EA"/>
    <w:rsid w:val="00D6022B"/>
    <w:rsid w:val="00D63C70"/>
    <w:rsid w:val="00D77184"/>
    <w:rsid w:val="00D837B9"/>
    <w:rsid w:val="00D83B07"/>
    <w:rsid w:val="00D8505F"/>
    <w:rsid w:val="00D85F5E"/>
    <w:rsid w:val="00D86AC5"/>
    <w:rsid w:val="00D91627"/>
    <w:rsid w:val="00D92C21"/>
    <w:rsid w:val="00D97D82"/>
    <w:rsid w:val="00DA0CDC"/>
    <w:rsid w:val="00DA2E93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17F95"/>
    <w:rsid w:val="00E20916"/>
    <w:rsid w:val="00E22307"/>
    <w:rsid w:val="00E408FF"/>
    <w:rsid w:val="00E426D4"/>
    <w:rsid w:val="00E47711"/>
    <w:rsid w:val="00E53E2F"/>
    <w:rsid w:val="00E54892"/>
    <w:rsid w:val="00E54AF3"/>
    <w:rsid w:val="00E577B0"/>
    <w:rsid w:val="00E5785B"/>
    <w:rsid w:val="00E70CD7"/>
    <w:rsid w:val="00E7276F"/>
    <w:rsid w:val="00E752E6"/>
    <w:rsid w:val="00E75D5A"/>
    <w:rsid w:val="00E85F47"/>
    <w:rsid w:val="00E87F6F"/>
    <w:rsid w:val="00E94E67"/>
    <w:rsid w:val="00EA4333"/>
    <w:rsid w:val="00EA4ABA"/>
    <w:rsid w:val="00EB6123"/>
    <w:rsid w:val="00ED0BDE"/>
    <w:rsid w:val="00ED2678"/>
    <w:rsid w:val="00ED798B"/>
    <w:rsid w:val="00ED7ECF"/>
    <w:rsid w:val="00EE672B"/>
    <w:rsid w:val="00EE6772"/>
    <w:rsid w:val="00EE6E94"/>
    <w:rsid w:val="00EE753B"/>
    <w:rsid w:val="00EE77CF"/>
    <w:rsid w:val="00EF0581"/>
    <w:rsid w:val="00EF3035"/>
    <w:rsid w:val="00F04C4A"/>
    <w:rsid w:val="00F10F05"/>
    <w:rsid w:val="00F12DF1"/>
    <w:rsid w:val="00F2038C"/>
    <w:rsid w:val="00F206FC"/>
    <w:rsid w:val="00F207F0"/>
    <w:rsid w:val="00F22463"/>
    <w:rsid w:val="00F22B83"/>
    <w:rsid w:val="00F23AA1"/>
    <w:rsid w:val="00F24CA6"/>
    <w:rsid w:val="00F25DA9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5B2B"/>
    <w:rsid w:val="00F47876"/>
    <w:rsid w:val="00F54D8A"/>
    <w:rsid w:val="00F573D4"/>
    <w:rsid w:val="00F6109A"/>
    <w:rsid w:val="00F62C56"/>
    <w:rsid w:val="00F65DF5"/>
    <w:rsid w:val="00F666B2"/>
    <w:rsid w:val="00F667B8"/>
    <w:rsid w:val="00F72584"/>
    <w:rsid w:val="00F732CD"/>
    <w:rsid w:val="00F84CF7"/>
    <w:rsid w:val="00F852D2"/>
    <w:rsid w:val="00F90008"/>
    <w:rsid w:val="00F92D14"/>
    <w:rsid w:val="00F93265"/>
    <w:rsid w:val="00F932C1"/>
    <w:rsid w:val="00F94CBE"/>
    <w:rsid w:val="00FA14C1"/>
    <w:rsid w:val="00FA210C"/>
    <w:rsid w:val="00FA332A"/>
    <w:rsid w:val="00FA3344"/>
    <w:rsid w:val="00FA54CA"/>
    <w:rsid w:val="00FB38FA"/>
    <w:rsid w:val="00FB3D66"/>
    <w:rsid w:val="00FB3E35"/>
    <w:rsid w:val="00FB6535"/>
    <w:rsid w:val="00FB6D6D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ransparentno.hr/pregled/51100142652/acb33474e0f45605f5d12af5704bbab5ccc77c37a05eebe61f30a2c69785b56ee044705d891d183191641a22b35cf363f82c79f284438687be23c417a6452176" TargetMode="External"/><Relationship Id="rId21" Type="http://schemas.openxmlformats.org/officeDocument/2006/relationships/hyperlink" Target="https://www.transparentno.hr/pregled/53925646045/e02fb607a5054209b8f895ee3a70096251ec90eaaeab23da1805484033595d833f534307c029e09c4b8f6ffe9303a1f87a3d1f04595bcb0c57163c7d56efb09d" TargetMode="External"/><Relationship Id="rId34" Type="http://schemas.openxmlformats.org/officeDocument/2006/relationships/hyperlink" Target="https://www.transparentno.hr/pregled/53925646045/e02fb607a5054209b8f895ee3a70096251ec90eaaeab23da1805484033595d833f534307c029e09c4b8f6ffe9303a1f87a3d1f04595bcb0c57163c7d56efb09d" TargetMode="External"/><Relationship Id="rId42" Type="http://schemas.openxmlformats.org/officeDocument/2006/relationships/hyperlink" Target="https://www.transparentno.hr/pregled/15277616393/10f511ccf2d6d725878bc461d4245ef7e70fb758aaeca78ed72d4880b1894e67aecf0f519a06d2104738607cf0a0cb602dffcdf3c1c0f052e25f36570bce1a03" TargetMode="External"/><Relationship Id="rId47" Type="http://schemas.openxmlformats.org/officeDocument/2006/relationships/hyperlink" Target="https://www.transparentno.hr/pregled/73612039529/0ea5bdf53c880a7c4ca9eded56e15b8f06c1fca51d9dc3ffd0d8c2d98a74541391b4df457c8b78fb24575535dd14010baf574e08f020586c5ed3697af076a60d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://www.fina.hr/Default.aspx?art=8958&amp;sec=1275" TargetMode="External"/><Relationship Id="rId63" Type="http://schemas.openxmlformats.org/officeDocument/2006/relationships/image" Target="media/image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41627753195/36bb67c8ec8b6ad94e482702eb1f5d85bcdf0da5f8c8a9a29e74d76c3d2146b70f6609dec7c34f76293f6799b5d62234db4563bd44df052a4f84c0bdc329aad1" TargetMode="External"/><Relationship Id="rId29" Type="http://schemas.openxmlformats.org/officeDocument/2006/relationships/hyperlink" Target="https://www.transparentno.hr/pregled/31618719581/0649f179416667be276c63e0cc9db318fb32acfadc205f6bff704b197641071c64edc52e5bcfea9c6ae78452454b761cdd7eaa4166dedf91db6a6cdda60e0c4f" TargetMode="External"/><Relationship Id="rId11" Type="http://schemas.openxmlformats.org/officeDocument/2006/relationships/hyperlink" Target="https://www.transparentno.hr/pregled/73612039529/0ea5bdf53c880a7c4ca9eded56e15b8f06c1fca51d9dc3ffd0d8c2d98a74541391b4df457c8b78fb24575535dd14010baf574e08f020586c5ed3697af076a60d" TargetMode="External"/><Relationship Id="rId24" Type="http://schemas.openxmlformats.org/officeDocument/2006/relationships/hyperlink" Target="https://www.transparentno.hr/pregled/73612039529/0ea5bdf53c880a7c4ca9eded56e15b8f06c1fca51d9dc3ffd0d8c2d98a74541391b4df457c8b78fb24575535dd14010baf574e08f020586c5ed3697af076a60d" TargetMode="External"/><Relationship Id="rId32" Type="http://schemas.openxmlformats.org/officeDocument/2006/relationships/hyperlink" Target="https://www.transparentno.hr/pregled/11711059133/aa2d4b75185fbd67deaaca590378d081c18aefce86e461066e59557cae335837e6f26bc3d1da9f75528c0960085b9570371df7da2f5d55728e92f54eb36b51bf" TargetMode="External"/><Relationship Id="rId37" Type="http://schemas.openxmlformats.org/officeDocument/2006/relationships/hyperlink" Target="https://www.transparentno.hr/pregled/73612039529/0ea5bdf53c880a7c4ca9eded56e15b8f06c1fca51d9dc3ffd0d8c2d98a74541391b4df457c8b78fb24575535dd14010baf574e08f020586c5ed3697af076a60d" TargetMode="External"/><Relationship Id="rId40" Type="http://schemas.openxmlformats.org/officeDocument/2006/relationships/hyperlink" Target="https://www.transparentno.hr/pregled/85044764259/d72989ceb8087ff542f583552c93cb16e83fa0248b2c1cae002525b60345f50ff9380e3f0c99a1e685c9f9e9bd8b90a70bd02751d376c76baa6c7728c88019d5" TargetMode="External"/><Relationship Id="rId45" Type="http://schemas.openxmlformats.org/officeDocument/2006/relationships/hyperlink" Target="https://www.transparentno.hr/pregled/79820107449/3cd4796dccfcb666db60eb5198f935f7e1a2fcb28b9e1ab11e2a28c5c6cd9d3a09e5c9411d2cfe2e4d024de7a51cbec9031ea409953a4c6d13563e495abfc738" TargetMode="External"/><Relationship Id="rId53" Type="http://schemas.openxmlformats.org/officeDocument/2006/relationships/hyperlink" Target="http://rgfi.fina.hr/JavnaObjava-web/jsp/prijavaKorisnika.jsp" TargetMode="External"/><Relationship Id="rId58" Type="http://schemas.openxmlformats.org/officeDocument/2006/relationships/hyperlink" Target="http://www.fina.hr/Default.aspx?sec=97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.emf"/><Relationship Id="rId19" Type="http://schemas.openxmlformats.org/officeDocument/2006/relationships/hyperlink" Target="https://www.transparentno.hr/pregled/19982164998/db36a063311bcb2819f2f858e0130da3c6b59e948c28946d0e44e6db75e740823838b79c315b2bc908e9c9cefa3675f6bb8920f240bee88cb188fb8cfd4584d5" TargetMode="External"/><Relationship Id="rId14" Type="http://schemas.openxmlformats.org/officeDocument/2006/relationships/hyperlink" Target="https://www.transparentno.hr/pregled/11711059133/aa2d4b75185fbd67deaaca590378d081c18aefce86e461066e59557cae335837e6f26bc3d1da9f75528c0960085b9570371df7da2f5d55728e92f54eb36b51bf" TargetMode="External"/><Relationship Id="rId22" Type="http://schemas.openxmlformats.org/officeDocument/2006/relationships/hyperlink" Target="https://www.transparentno.hr/pregled/11711059133/aa2d4b75185fbd67deaaca590378d081c18aefce86e461066e59557cae335837e6f26bc3d1da9f75528c0960085b9570371df7da2f5d55728e92f54eb36b51bf" TargetMode="External"/><Relationship Id="rId27" Type="http://schemas.openxmlformats.org/officeDocument/2006/relationships/hyperlink" Target="https://www.transparentno.hr/pregled/54798564578/7f0f3bcea0d495db8d26749037bc45a17fa5f8523b08c297845f2ba0f2e268ffce4b626f70c91e55538c1144b8fff58e09613c263b0b334c01e6bf467bb58a05" TargetMode="External"/><Relationship Id="rId30" Type="http://schemas.openxmlformats.org/officeDocument/2006/relationships/hyperlink" Target="https://www.transparentno.hr/pregled/42198758977/315ace7446c37e590b9d04f415d40b6b2256ea6e1343ed01f84ab41ebec5e49f046353927350504df9269dc5e026f7b4cabddbfb703dde30d420bb1a98c5c380" TargetMode="External"/><Relationship Id="rId35" Type="http://schemas.openxmlformats.org/officeDocument/2006/relationships/hyperlink" Target="https://www.transparentno.hr/pregled/73612039529/0ea5bdf53c880a7c4ca9eded56e15b8f06c1fca51d9dc3ffd0d8c2d98a74541391b4df457c8b78fb24575535dd14010baf574e08f020586c5ed3697af076a60d" TargetMode="External"/><Relationship Id="rId43" Type="http://schemas.openxmlformats.org/officeDocument/2006/relationships/hyperlink" Target="https://www.transparentno.hr/pregled/68573299326/0eafde3cca2d9c46979c5e43a5985830ad8def4de2caf502027fe0b1c60122ce6b2959bdb753bd785065c266cf04cff4046c4bdeb478c5c24449e4a3fa1fc51d" TargetMode="External"/><Relationship Id="rId48" Type="http://schemas.openxmlformats.org/officeDocument/2006/relationships/hyperlink" Target="https://www.transparentno.hr/pregled/73612039529/0ea5bdf53c880a7c4ca9eded56e15b8f06c1fca51d9dc3ffd0d8c2d98a74541391b4df457c8b78fb24575535dd14010baf574e08f020586c5ed3697af076a60d" TargetMode="External"/><Relationship Id="rId56" Type="http://schemas.openxmlformats.org/officeDocument/2006/relationships/hyperlink" Target="http://www.fina.hr/Default.aspx?sec=1538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transparentno.hr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53925646045/e02fb607a5054209b8f895ee3a70096251ec90eaaeab23da1805484033595d833f534307c029e09c4b8f6ffe9303a1f87a3d1f04595bcb0c57163c7d56efb09d" TargetMode="External"/><Relationship Id="rId17" Type="http://schemas.openxmlformats.org/officeDocument/2006/relationships/hyperlink" Target="https://www.transparentno.hr/pregled/53925646045/e02fb607a5054209b8f895ee3a70096251ec90eaaeab23da1805484033595d833f534307c029e09c4b8f6ffe9303a1f87a3d1f04595bcb0c57163c7d56efb09d" TargetMode="External"/><Relationship Id="rId25" Type="http://schemas.openxmlformats.org/officeDocument/2006/relationships/hyperlink" Target="https://www.transparentno.hr/pregled/53925646045/e02fb607a5054209b8f895ee3a70096251ec90eaaeab23da1805484033595d833f534307c029e09c4b8f6ffe9303a1f87a3d1f04595bcb0c57163c7d56efb09d" TargetMode="External"/><Relationship Id="rId33" Type="http://schemas.openxmlformats.org/officeDocument/2006/relationships/hyperlink" Target="https://www.transparentno.hr/pregled/04612730856/e814d149a6cbe2fb861d54df42ebd5b6cfa44367a879fc97224d32afe5e670ec82c242a9fe020ea413d1f4f98a8dea8c8fcc81457e1f8a17cdd48361145229b4" TargetMode="External"/><Relationship Id="rId38" Type="http://schemas.openxmlformats.org/officeDocument/2006/relationships/hyperlink" Target="https://www.transparentno.hr/pregled/73002202488/a191d01fb7d407b43d6af486bed99a5b57209bfcafe4a0f0e5ea545fbed21d9e15cb0b3bfe6dfb469f5e51ac04ee1adc7e2badba32709b783b439889539eea8c" TargetMode="External"/><Relationship Id="rId46" Type="http://schemas.openxmlformats.org/officeDocument/2006/relationships/hyperlink" Target="https://www.transparentno.hr/pregled/04612730856/e814d149a6cbe2fb861d54df42ebd5b6cfa44367a879fc97224d32afe5e670ec82c242a9fe020ea413d1f4f98a8dea8c8fcc81457e1f8a17cdd48361145229b4" TargetMode="External"/><Relationship Id="rId59" Type="http://schemas.openxmlformats.org/officeDocument/2006/relationships/hyperlink" Target="http://www.fina.hr/Default.aspx?sec=17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yperlink" Target="https://www.transparentno.hr/pregled/51100142652/acb33474e0f45605f5d12af5704bbab5ccc77c37a05eebe61f30a2c69785b56ee044705d891d183191641a22b35cf363f82c79f284438687be23c417a6452176" TargetMode="External"/><Relationship Id="rId54" Type="http://schemas.openxmlformats.org/officeDocument/2006/relationships/hyperlink" Target="https://www.transparentno.hr/" TargetMode="External"/><Relationship Id="rId62" Type="http://schemas.openxmlformats.org/officeDocument/2006/relationships/hyperlink" Target="http://www.fina.hr/lgs.axd?t=24&amp;id=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ransparentno.hr/pregled/96183934898/7acda700ba1b1ffd1b8622cadbfb561475a676410e325f801615fe0150c9087e007fd32afdcd5d2f43f117a7241c43807c7ccec311316cbf0ef312d22b982d24" TargetMode="External"/><Relationship Id="rId23" Type="http://schemas.openxmlformats.org/officeDocument/2006/relationships/hyperlink" Target="https://www.transparentno.hr/pregled/11655376650/ef160589f31034007e34ba33d51c93b2696855bfe8ecb281e0103ff5058b80b6d4b30a43e9c343f591fa4939c3da9b6a61b2d3afee80632b1bd457eb62c5c6af" TargetMode="External"/><Relationship Id="rId28" Type="http://schemas.openxmlformats.org/officeDocument/2006/relationships/hyperlink" Target="https://www.transparentno.hr/pregled/96183934898/7acda700ba1b1ffd1b8622cadbfb561475a676410e325f801615fe0150c9087e007fd32afdcd5d2f43f117a7241c43807c7ccec311316cbf0ef312d22b982d24" TargetMode="External"/><Relationship Id="rId36" Type="http://schemas.openxmlformats.org/officeDocument/2006/relationships/hyperlink" Target="https://www.transparentno.hr/pregled/11655376650/ef160589f31034007e34ba33d51c93b2696855bfe8ecb281e0103ff5058b80b6d4b30a43e9c343f591fa4939c3da9b6a61b2d3afee80632b1bd457eb62c5c6af" TargetMode="External"/><Relationship Id="rId49" Type="http://schemas.openxmlformats.org/officeDocument/2006/relationships/hyperlink" Target="https://www.transparentno.hr/" TargetMode="External"/><Relationship Id="rId57" Type="http://schemas.openxmlformats.org/officeDocument/2006/relationships/hyperlink" Target="https://jrr.fina.hr/" TargetMode="External"/><Relationship Id="rId10" Type="http://schemas.openxmlformats.org/officeDocument/2006/relationships/hyperlink" Target="https://www.transparentno.hr/pregled/02142010717/32a22ea0faaec2a43d65f63f45089c85a4e4b36615483b09789596cbc3fd40ea2b6c61daf9cbf7720e29c8dd75ec27eac5a2e8ca24441d6fce0e02c3aa8de4d0" TargetMode="External"/><Relationship Id="rId31" Type="http://schemas.openxmlformats.org/officeDocument/2006/relationships/hyperlink" Target="https://www.transparentno.hr/pregled/19982164998/db36a063311bcb2819f2f858e0130da3c6b59e948c28946d0e44e6db75e740823838b79c315b2bc908e9c9cefa3675f6bb8920f240bee88cb188fb8cfd4584d5" TargetMode="External"/><Relationship Id="rId44" Type="http://schemas.openxmlformats.org/officeDocument/2006/relationships/hyperlink" Target="https://www.transparentno.hr/pregled/19982164998/db36a063311bcb2819f2f858e0130da3c6b59e948c28946d0e44e6db75e740823838b79c315b2bc908e9c9cefa3675f6bb8920f240bee88cb188fb8cfd4584d5" TargetMode="External"/><Relationship Id="rId52" Type="http://schemas.openxmlformats.org/officeDocument/2006/relationships/hyperlink" Target="http://www.fina.hr/Default.aspx?sec=1279" TargetMode="External"/><Relationship Id="rId60" Type="http://schemas.openxmlformats.org/officeDocument/2006/relationships/image" Target="media/image4.jpe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73002202488/a191d01fb7d407b43d6af486bed99a5b57209bfcafe4a0f0e5ea545fbed21d9e15cb0b3bfe6dfb469f5e51ac04ee1adc7e2badba32709b783b439889539eea8c" TargetMode="External"/><Relationship Id="rId13" Type="http://schemas.openxmlformats.org/officeDocument/2006/relationships/hyperlink" Target="https://www.transparentno.hr/pregled/19982164998/db36a063311bcb2819f2f858e0130da3c6b59e948c28946d0e44e6db75e740823838b79c315b2bc908e9c9cefa3675f6bb8920f240bee88cb188fb8cfd4584d5" TargetMode="External"/><Relationship Id="rId18" Type="http://schemas.openxmlformats.org/officeDocument/2006/relationships/hyperlink" Target="https://www.transparentno.hr/pregled/51100142652/acb33474e0f45605f5d12af5704bbab5ccc77c37a05eebe61f30a2c69785b56ee044705d891d183191641a22b35cf363f82c79f284438687be23c417a6452176" TargetMode="External"/><Relationship Id="rId39" Type="http://schemas.openxmlformats.org/officeDocument/2006/relationships/hyperlink" Target="https://www.transparentno.hr/pregled/53925646045/e02fb607a5054209b8f895ee3a70096251ec90eaaeab23da1805484033595d833f534307c029e09c4b8f6ffe9303a1f87a3d1f04595bcb0c57163c7d56efb09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ACB3-244B-473A-B14C-D9F7F0CC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3013</Words>
  <Characters>17177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20150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admin</cp:lastModifiedBy>
  <cp:revision>2</cp:revision>
  <cp:lastPrinted>2014-09-19T12:19:00Z</cp:lastPrinted>
  <dcterms:created xsi:type="dcterms:W3CDTF">2017-04-14T08:17:00Z</dcterms:created>
  <dcterms:modified xsi:type="dcterms:W3CDTF">2017-04-14T08:17:00Z</dcterms:modified>
</cp:coreProperties>
</file>